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91DC3" w14:textId="50FBAB85" w:rsidR="00A3694F" w:rsidRDefault="00A3694F" w:rsidP="000D1C11">
      <w:pPr>
        <w:spacing w:after="0" w:line="240" w:lineRule="auto"/>
        <w:ind w:left="0" w:firstLine="0"/>
        <w:jc w:val="both"/>
        <w:rPr>
          <w:rFonts w:asciiTheme="minorHAnsi" w:hAnsiTheme="minorHAnsi"/>
          <w:sz w:val="22"/>
        </w:rPr>
      </w:pPr>
      <w:r>
        <w:rPr>
          <w:rFonts w:asciiTheme="minorHAnsi" w:hAnsiTheme="minorHAnsi"/>
          <w:sz w:val="22"/>
        </w:rPr>
        <w:t>D</w:t>
      </w:r>
      <w:r w:rsidR="00116452">
        <w:rPr>
          <w:rFonts w:asciiTheme="minorHAnsi" w:hAnsiTheme="minorHAnsi"/>
          <w:sz w:val="22"/>
        </w:rPr>
        <w:t>raft elder and vulnerable a</w:t>
      </w:r>
      <w:r>
        <w:rPr>
          <w:rFonts w:asciiTheme="minorHAnsi" w:hAnsiTheme="minorHAnsi"/>
          <w:sz w:val="22"/>
        </w:rPr>
        <w:t>dult code.</w:t>
      </w:r>
    </w:p>
    <w:p w14:paraId="341C64DF" w14:textId="77777777" w:rsidR="00A3694F" w:rsidRDefault="00A3694F" w:rsidP="000D1C11">
      <w:pPr>
        <w:spacing w:after="0" w:line="240" w:lineRule="auto"/>
        <w:ind w:left="0" w:firstLine="0"/>
        <w:jc w:val="both"/>
        <w:rPr>
          <w:rFonts w:asciiTheme="minorHAnsi" w:hAnsiTheme="minorHAnsi"/>
          <w:sz w:val="22"/>
        </w:rPr>
      </w:pPr>
    </w:p>
    <w:p w14:paraId="46A8EDB9" w14:textId="1FB24E43" w:rsidR="000D1C11" w:rsidRPr="000D1C11" w:rsidRDefault="000D1C11" w:rsidP="000D1C11">
      <w:pPr>
        <w:spacing w:after="0" w:line="240" w:lineRule="auto"/>
        <w:ind w:left="0" w:firstLine="0"/>
        <w:jc w:val="both"/>
        <w:rPr>
          <w:rFonts w:asciiTheme="minorHAnsi" w:hAnsiTheme="minorHAnsi"/>
          <w:sz w:val="22"/>
        </w:rPr>
      </w:pPr>
      <w:r w:rsidRPr="000D1C11">
        <w:rPr>
          <w:rFonts w:asciiTheme="minorHAnsi" w:hAnsiTheme="minorHAnsi"/>
          <w:sz w:val="22"/>
        </w:rPr>
        <w:t>The Squaxin Island Legal Department is seeking comment from our Tribal Elders</w:t>
      </w:r>
      <w:r w:rsidR="00A3694F">
        <w:rPr>
          <w:rFonts w:asciiTheme="minorHAnsi" w:hAnsiTheme="minorHAnsi"/>
          <w:sz w:val="22"/>
        </w:rPr>
        <w:t xml:space="preserve"> and the Squaxin Island Tribal </w:t>
      </w:r>
      <w:r w:rsidR="00515B26">
        <w:rPr>
          <w:rFonts w:asciiTheme="minorHAnsi" w:hAnsiTheme="minorHAnsi"/>
          <w:sz w:val="22"/>
        </w:rPr>
        <w:t>Community</w:t>
      </w:r>
      <w:r w:rsidRPr="000D1C11">
        <w:rPr>
          <w:rFonts w:asciiTheme="minorHAnsi" w:hAnsiTheme="minorHAnsi"/>
          <w:sz w:val="22"/>
        </w:rPr>
        <w:t xml:space="preserve">. The Squaxin Island tribe has always been committed to protecting its </w:t>
      </w:r>
      <w:r w:rsidR="00116452">
        <w:rPr>
          <w:rFonts w:asciiTheme="minorHAnsi" w:hAnsiTheme="minorHAnsi"/>
          <w:sz w:val="22"/>
        </w:rPr>
        <w:t>e</w:t>
      </w:r>
      <w:r w:rsidRPr="000D1C11">
        <w:rPr>
          <w:rFonts w:asciiTheme="minorHAnsi" w:hAnsiTheme="minorHAnsi"/>
          <w:sz w:val="22"/>
        </w:rPr>
        <w:t xml:space="preserve">lder and adult members, </w:t>
      </w:r>
      <w:r w:rsidR="00116452">
        <w:rPr>
          <w:rFonts w:asciiTheme="minorHAnsi" w:hAnsiTheme="minorHAnsi"/>
          <w:sz w:val="22"/>
        </w:rPr>
        <w:t xml:space="preserve">descendants, </w:t>
      </w:r>
      <w:r w:rsidRPr="000D1C11">
        <w:rPr>
          <w:rFonts w:asciiTheme="minorHAnsi" w:hAnsiTheme="minorHAnsi"/>
          <w:sz w:val="22"/>
        </w:rPr>
        <w:t>spouses and community members from abuse, neglect and financial exploitation. The proposed</w:t>
      </w:r>
      <w:r w:rsidR="00F139A4">
        <w:rPr>
          <w:rFonts w:asciiTheme="minorHAnsi" w:hAnsiTheme="minorHAnsi"/>
          <w:sz w:val="22"/>
        </w:rPr>
        <w:t xml:space="preserve"> code allows the Tribe and its c</w:t>
      </w:r>
      <w:r w:rsidRPr="000D1C11">
        <w:rPr>
          <w:rFonts w:asciiTheme="minorHAnsi" w:hAnsiTheme="minorHAnsi"/>
          <w:sz w:val="22"/>
        </w:rPr>
        <w:t>ourts to do two things:</w:t>
      </w:r>
    </w:p>
    <w:p w14:paraId="59B4BABB" w14:textId="77777777" w:rsidR="000D1C11" w:rsidRPr="000D1C11" w:rsidRDefault="000D1C11" w:rsidP="000D1C11">
      <w:pPr>
        <w:spacing w:after="0" w:line="240" w:lineRule="auto"/>
        <w:ind w:left="0" w:firstLine="0"/>
        <w:jc w:val="both"/>
        <w:rPr>
          <w:rFonts w:asciiTheme="minorHAnsi" w:hAnsiTheme="minorHAnsi"/>
          <w:sz w:val="22"/>
        </w:rPr>
      </w:pPr>
    </w:p>
    <w:p w14:paraId="056C80B0" w14:textId="3836CBF8" w:rsidR="000D1C11" w:rsidRPr="000D1C11" w:rsidRDefault="000D1C11" w:rsidP="000D1C11">
      <w:pPr>
        <w:spacing w:after="0" w:line="240" w:lineRule="auto"/>
        <w:ind w:left="0" w:firstLine="0"/>
        <w:jc w:val="both"/>
        <w:rPr>
          <w:rFonts w:asciiTheme="minorHAnsi" w:hAnsiTheme="minorHAnsi"/>
          <w:sz w:val="22"/>
        </w:rPr>
      </w:pPr>
      <w:r w:rsidRPr="000D1C11">
        <w:rPr>
          <w:rFonts w:asciiTheme="minorHAnsi" w:hAnsiTheme="minorHAnsi"/>
          <w:sz w:val="22"/>
        </w:rPr>
        <w:t>First, its states a Squaxin Island tribal vulnerable adult specialist can investigate and respond to alleged situations of abuse, abandonment, neglect self-neglect, or financial exploitation that involves an alleged victim who meets the definition of ‘vul</w:t>
      </w:r>
      <w:r w:rsidR="00116452">
        <w:rPr>
          <w:rFonts w:asciiTheme="minorHAnsi" w:hAnsiTheme="minorHAnsi"/>
          <w:sz w:val="22"/>
        </w:rPr>
        <w:t>nerable adult’ in the law. The v</w:t>
      </w:r>
      <w:r w:rsidRPr="000D1C11">
        <w:rPr>
          <w:rFonts w:asciiTheme="minorHAnsi" w:hAnsiTheme="minorHAnsi"/>
          <w:sz w:val="22"/>
        </w:rPr>
        <w:t xml:space="preserve">ulnerable adult specialist refers situations that involve alleged victims who do not fall within the definition of ‘vulnerable adult’ to appropriate resources. </w:t>
      </w:r>
    </w:p>
    <w:p w14:paraId="2E9190DE" w14:textId="77777777" w:rsidR="000D1C11" w:rsidRPr="000D1C11" w:rsidRDefault="000D1C11" w:rsidP="000D1C11">
      <w:pPr>
        <w:spacing w:after="0" w:line="240" w:lineRule="auto"/>
        <w:ind w:left="0" w:firstLine="0"/>
        <w:jc w:val="both"/>
        <w:rPr>
          <w:rFonts w:asciiTheme="minorHAnsi" w:hAnsiTheme="minorHAnsi"/>
          <w:sz w:val="22"/>
        </w:rPr>
      </w:pPr>
    </w:p>
    <w:p w14:paraId="216F5F94" w14:textId="77777777" w:rsidR="000D1C11" w:rsidRPr="000D1C11" w:rsidRDefault="000D1C11" w:rsidP="000D1C11">
      <w:pPr>
        <w:spacing w:after="0" w:line="240" w:lineRule="auto"/>
        <w:ind w:left="0" w:firstLine="0"/>
        <w:jc w:val="both"/>
        <w:rPr>
          <w:rFonts w:asciiTheme="minorHAnsi" w:hAnsiTheme="minorHAnsi"/>
          <w:sz w:val="22"/>
        </w:rPr>
      </w:pPr>
      <w:r w:rsidRPr="000D1C11">
        <w:rPr>
          <w:rFonts w:asciiTheme="minorHAnsi" w:hAnsiTheme="minorHAnsi"/>
          <w:sz w:val="22"/>
        </w:rPr>
        <w:t xml:space="preserve">Second, the draft vulnerable adult code gives Squaxin Courts the power to create guardianships for adults who no longer have the ability to care for themselves. </w:t>
      </w:r>
    </w:p>
    <w:p w14:paraId="48B27CD1" w14:textId="77777777" w:rsidR="000D1C11" w:rsidRPr="000D1C11" w:rsidRDefault="000D1C11" w:rsidP="000D1C11">
      <w:pPr>
        <w:spacing w:after="0" w:line="240" w:lineRule="auto"/>
        <w:ind w:left="0" w:firstLine="0"/>
        <w:jc w:val="both"/>
        <w:rPr>
          <w:rFonts w:asciiTheme="minorHAnsi" w:hAnsiTheme="minorHAnsi"/>
          <w:sz w:val="22"/>
        </w:rPr>
      </w:pPr>
      <w:r w:rsidRPr="000D1C11">
        <w:rPr>
          <w:rFonts w:asciiTheme="minorHAnsi" w:hAnsiTheme="minorHAnsi"/>
          <w:sz w:val="22"/>
        </w:rPr>
        <w:br/>
        <w:t>The draft code is intended to replace and improve on the current vulnerable adult code that has been in place since January, 2016.</w:t>
      </w:r>
    </w:p>
    <w:p w14:paraId="026B45C8" w14:textId="77777777" w:rsidR="000D1C11" w:rsidRPr="000D1C11" w:rsidRDefault="000D1C11" w:rsidP="000D1C11">
      <w:pPr>
        <w:spacing w:after="0" w:line="240" w:lineRule="auto"/>
        <w:ind w:left="0" w:firstLine="0"/>
        <w:jc w:val="both"/>
        <w:rPr>
          <w:rFonts w:asciiTheme="minorHAnsi" w:hAnsiTheme="minorHAnsi"/>
          <w:sz w:val="22"/>
        </w:rPr>
      </w:pPr>
    </w:p>
    <w:p w14:paraId="2A9F0296" w14:textId="5996BA53" w:rsidR="00F139A4" w:rsidRDefault="000D1C11" w:rsidP="000D1C11">
      <w:pPr>
        <w:spacing w:after="0" w:line="240" w:lineRule="auto"/>
        <w:ind w:left="0" w:firstLine="0"/>
        <w:jc w:val="both"/>
        <w:rPr>
          <w:rFonts w:asciiTheme="minorHAnsi" w:hAnsiTheme="minorHAnsi"/>
          <w:sz w:val="22"/>
        </w:rPr>
      </w:pPr>
      <w:r w:rsidRPr="000D1C11">
        <w:rPr>
          <w:rFonts w:asciiTheme="minorHAnsi" w:hAnsiTheme="minorHAnsi"/>
          <w:sz w:val="22"/>
        </w:rPr>
        <w:t xml:space="preserve">This is a great opportunity to voice your opinions or concerns in regards to the language used in this draft code. </w:t>
      </w:r>
      <w:r w:rsidR="00F139A4">
        <w:rPr>
          <w:rFonts w:asciiTheme="minorHAnsi" w:hAnsiTheme="minorHAnsi"/>
          <w:sz w:val="22"/>
        </w:rPr>
        <w:t xml:space="preserve"> </w:t>
      </w:r>
    </w:p>
    <w:p w14:paraId="5EC470AA" w14:textId="77777777" w:rsidR="00F139A4" w:rsidRDefault="00F139A4" w:rsidP="000D1C11">
      <w:pPr>
        <w:spacing w:after="0" w:line="240" w:lineRule="auto"/>
        <w:ind w:left="0" w:firstLine="0"/>
        <w:jc w:val="both"/>
        <w:rPr>
          <w:rFonts w:asciiTheme="minorHAnsi" w:hAnsiTheme="minorHAnsi"/>
          <w:sz w:val="22"/>
        </w:rPr>
      </w:pPr>
    </w:p>
    <w:p w14:paraId="6860B3B0" w14:textId="796B5314" w:rsidR="000D1C11" w:rsidRPr="000D1C11" w:rsidRDefault="000D1C11" w:rsidP="000D1C11">
      <w:pPr>
        <w:spacing w:after="0" w:line="240" w:lineRule="auto"/>
        <w:ind w:left="0" w:firstLine="0"/>
        <w:jc w:val="both"/>
        <w:rPr>
          <w:rFonts w:asciiTheme="minorHAnsi" w:hAnsiTheme="minorHAnsi"/>
          <w:sz w:val="22"/>
        </w:rPr>
      </w:pPr>
      <w:r w:rsidRPr="000D1C11">
        <w:rPr>
          <w:rFonts w:asciiTheme="minorHAnsi" w:hAnsiTheme="minorHAnsi"/>
          <w:sz w:val="22"/>
        </w:rPr>
        <w:t>Please contact Santana Krise</w:t>
      </w:r>
      <w:r w:rsidR="00F139A4">
        <w:rPr>
          <w:rFonts w:asciiTheme="minorHAnsi" w:hAnsiTheme="minorHAnsi"/>
          <w:sz w:val="22"/>
        </w:rPr>
        <w:t xml:space="preserve"> at </w:t>
      </w:r>
      <w:r w:rsidR="007A4F18">
        <w:rPr>
          <w:rFonts w:asciiTheme="minorHAnsi" w:hAnsiTheme="minorHAnsi"/>
          <w:sz w:val="22"/>
        </w:rPr>
        <w:t xml:space="preserve">the </w:t>
      </w:r>
      <w:r w:rsidR="00F139A4">
        <w:rPr>
          <w:rFonts w:asciiTheme="minorHAnsi" w:hAnsiTheme="minorHAnsi"/>
          <w:sz w:val="22"/>
        </w:rPr>
        <w:t>Squaxin Island Legal Department</w:t>
      </w:r>
      <w:r w:rsidR="007A4F18">
        <w:rPr>
          <w:rFonts w:asciiTheme="minorHAnsi" w:hAnsiTheme="minorHAnsi"/>
          <w:sz w:val="22"/>
        </w:rPr>
        <w:t xml:space="preserve"> with comment </w:t>
      </w:r>
      <w:r w:rsidR="00515B26">
        <w:rPr>
          <w:rFonts w:asciiTheme="minorHAnsi" w:hAnsiTheme="minorHAnsi"/>
          <w:sz w:val="22"/>
        </w:rPr>
        <w:t xml:space="preserve">before July 25, 2017 </w:t>
      </w:r>
      <w:r w:rsidR="007A4F18">
        <w:rPr>
          <w:rFonts w:asciiTheme="minorHAnsi" w:hAnsiTheme="minorHAnsi"/>
          <w:sz w:val="22"/>
        </w:rPr>
        <w:t>at</w:t>
      </w:r>
      <w:r w:rsidRPr="000D1C11">
        <w:rPr>
          <w:rFonts w:asciiTheme="minorHAnsi" w:hAnsiTheme="minorHAnsi"/>
          <w:sz w:val="22"/>
        </w:rPr>
        <w:t xml:space="preserve"> 360-432-1771 ext. 6</w:t>
      </w:r>
      <w:r w:rsidR="00515B26">
        <w:rPr>
          <w:rFonts w:asciiTheme="minorHAnsi" w:hAnsiTheme="minorHAnsi"/>
          <w:sz w:val="22"/>
        </w:rPr>
        <w:t xml:space="preserve"> or skrise@squaxin.us</w:t>
      </w:r>
      <w:r w:rsidRPr="000D1C11">
        <w:rPr>
          <w:rFonts w:asciiTheme="minorHAnsi" w:hAnsiTheme="minorHAnsi"/>
          <w:sz w:val="22"/>
        </w:rPr>
        <w:t>.</w:t>
      </w:r>
      <w:bookmarkStart w:id="0" w:name="_GoBack"/>
      <w:bookmarkEnd w:id="0"/>
    </w:p>
    <w:p w14:paraId="60DA6352" w14:textId="77777777" w:rsidR="000D1C11" w:rsidRPr="000D1C11" w:rsidRDefault="000D1C11" w:rsidP="000D1C11">
      <w:pPr>
        <w:ind w:left="0" w:firstLine="0"/>
        <w:jc w:val="both"/>
        <w:rPr>
          <w:rFonts w:asciiTheme="minorHAnsi" w:hAnsiTheme="minorHAnsi"/>
          <w:sz w:val="22"/>
        </w:rPr>
      </w:pPr>
    </w:p>
    <w:p w14:paraId="35211F59" w14:textId="77777777" w:rsidR="000D1C11" w:rsidRDefault="000D1C11" w:rsidP="000D1C11">
      <w:pPr>
        <w:jc w:val="both"/>
      </w:pPr>
    </w:p>
    <w:p w14:paraId="52BC7C03" w14:textId="77777777" w:rsidR="000D1C11" w:rsidRPr="000D1C11" w:rsidRDefault="000D1C11" w:rsidP="007A4F18">
      <w:pPr>
        <w:ind w:left="0" w:firstLine="0"/>
        <w:jc w:val="center"/>
        <w:rPr>
          <w:rFonts w:asciiTheme="minorHAnsi" w:hAnsiTheme="minorHAnsi"/>
          <w:b/>
          <w:sz w:val="22"/>
        </w:rPr>
      </w:pPr>
      <w:r w:rsidRPr="000D1C11">
        <w:rPr>
          <w:rFonts w:asciiTheme="minorHAnsi" w:hAnsiTheme="minorHAnsi"/>
          <w:b/>
          <w:sz w:val="22"/>
        </w:rPr>
        <w:t>Proposed DRAFT</w:t>
      </w:r>
    </w:p>
    <w:p w14:paraId="23EE6166" w14:textId="77777777" w:rsidR="000D1C11" w:rsidRPr="000D1C11" w:rsidRDefault="000D1C11" w:rsidP="007A4F18">
      <w:pPr>
        <w:ind w:left="0" w:firstLine="0"/>
        <w:jc w:val="center"/>
        <w:rPr>
          <w:rFonts w:asciiTheme="minorHAnsi" w:hAnsiTheme="minorHAnsi"/>
          <w:b/>
          <w:sz w:val="22"/>
        </w:rPr>
      </w:pPr>
      <w:r w:rsidRPr="000D1C11">
        <w:rPr>
          <w:rFonts w:asciiTheme="minorHAnsi" w:hAnsiTheme="minorHAnsi"/>
          <w:b/>
          <w:sz w:val="22"/>
        </w:rPr>
        <w:t>Title 12</w:t>
      </w:r>
    </w:p>
    <w:p w14:paraId="3046D363" w14:textId="453503B1" w:rsidR="000D1C11" w:rsidRPr="000D1C11" w:rsidRDefault="000D1C11" w:rsidP="007A4F18">
      <w:pPr>
        <w:ind w:left="0" w:firstLine="0"/>
        <w:jc w:val="center"/>
        <w:rPr>
          <w:rFonts w:asciiTheme="minorHAnsi" w:hAnsiTheme="minorHAnsi"/>
          <w:b/>
          <w:sz w:val="22"/>
        </w:rPr>
      </w:pPr>
      <w:r w:rsidRPr="000D1C11">
        <w:rPr>
          <w:rFonts w:asciiTheme="minorHAnsi" w:hAnsiTheme="minorHAnsi"/>
          <w:b/>
          <w:sz w:val="22"/>
        </w:rPr>
        <w:t>Elder and Vulnerable Adult</w:t>
      </w:r>
      <w:r w:rsidR="007A4F18">
        <w:rPr>
          <w:rFonts w:asciiTheme="minorHAnsi" w:hAnsiTheme="minorHAnsi"/>
          <w:b/>
          <w:sz w:val="22"/>
        </w:rPr>
        <w:t xml:space="preserve"> </w:t>
      </w:r>
      <w:r w:rsidRPr="000D1C11">
        <w:rPr>
          <w:rFonts w:asciiTheme="minorHAnsi" w:hAnsiTheme="minorHAnsi"/>
          <w:b/>
          <w:sz w:val="22"/>
        </w:rPr>
        <w:t>Code</w:t>
      </w:r>
    </w:p>
    <w:p w14:paraId="3FB80873" w14:textId="50D0D1E2" w:rsidR="00253084" w:rsidRDefault="00253084" w:rsidP="002A2528">
      <w:pPr>
        <w:spacing w:after="0" w:line="240" w:lineRule="auto"/>
        <w:ind w:left="0" w:firstLine="0"/>
        <w:rPr>
          <w:rFonts w:asciiTheme="minorHAnsi" w:hAnsiTheme="minorHAnsi" w:cstheme="minorHAnsi"/>
          <w:b/>
          <w:sz w:val="22"/>
        </w:rPr>
      </w:pPr>
    </w:p>
    <w:p w14:paraId="7610BAF7" w14:textId="0BD94FE0" w:rsidR="000D1C11" w:rsidRDefault="000D1C11" w:rsidP="002A2528">
      <w:pPr>
        <w:spacing w:after="0" w:line="240" w:lineRule="auto"/>
        <w:ind w:left="0" w:firstLine="0"/>
        <w:rPr>
          <w:rFonts w:asciiTheme="minorHAnsi" w:hAnsiTheme="minorHAnsi" w:cstheme="minorHAnsi"/>
          <w:b/>
          <w:sz w:val="22"/>
        </w:rPr>
      </w:pPr>
    </w:p>
    <w:p w14:paraId="2ADA05B7" w14:textId="462D96B2" w:rsidR="000D1C11" w:rsidRDefault="000D1C11" w:rsidP="002A2528">
      <w:pPr>
        <w:spacing w:after="0" w:line="240" w:lineRule="auto"/>
        <w:ind w:left="0" w:firstLine="0"/>
        <w:rPr>
          <w:rFonts w:asciiTheme="minorHAnsi" w:hAnsiTheme="minorHAnsi" w:cstheme="minorHAnsi"/>
          <w:b/>
          <w:sz w:val="22"/>
        </w:rPr>
      </w:pPr>
    </w:p>
    <w:p w14:paraId="5DFB0986" w14:textId="3725B7F6" w:rsidR="000D1C11" w:rsidRPr="00433BF6" w:rsidRDefault="000D1C11" w:rsidP="000D1C11">
      <w:pPr>
        <w:spacing w:after="0" w:line="240" w:lineRule="auto"/>
        <w:ind w:left="0" w:firstLine="0"/>
        <w:jc w:val="center"/>
        <w:rPr>
          <w:rFonts w:asciiTheme="minorHAnsi" w:hAnsiTheme="minorHAnsi" w:cstheme="minorHAnsi"/>
          <w:b/>
          <w:sz w:val="22"/>
        </w:rPr>
        <w:sectPr w:rsidR="000D1C11" w:rsidRPr="00433BF6" w:rsidSect="002A2528">
          <w:footerReference w:type="even" r:id="rId8"/>
          <w:footerReference w:type="default" r:id="rId9"/>
          <w:footerReference w:type="first" r:id="rId10"/>
          <w:pgSz w:w="12240" w:h="15840"/>
          <w:pgMar w:top="1442" w:right="1620" w:bottom="1575" w:left="1800" w:header="720" w:footer="728" w:gutter="0"/>
          <w:pgNumType w:fmt="lowerRoman"/>
          <w:cols w:space="720"/>
        </w:sectPr>
      </w:pPr>
      <w:r>
        <w:rPr>
          <w:noProof/>
        </w:rPr>
        <w:drawing>
          <wp:inline distT="0" distB="0" distL="0" distR="0" wp14:anchorId="3D0F2731" wp14:editId="095F5FF1">
            <wp:extent cx="2895600" cy="19255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837[1].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912616" cy="1936889"/>
                    </a:xfrm>
                    <a:prstGeom prst="rect">
                      <a:avLst/>
                    </a:prstGeom>
                  </pic:spPr>
                </pic:pic>
              </a:graphicData>
            </a:graphic>
          </wp:inline>
        </w:drawing>
      </w:r>
    </w:p>
    <w:p w14:paraId="571318C5" w14:textId="10A458E6" w:rsidR="000652F5" w:rsidRPr="00433BF6" w:rsidRDefault="00E809E4" w:rsidP="003A4969">
      <w:pPr>
        <w:pStyle w:val="Style4"/>
      </w:pPr>
      <w:bookmarkStart w:id="1" w:name="_Toc419276917"/>
      <w:r w:rsidRPr="00433BF6">
        <w:lastRenderedPageBreak/>
        <w:t>12.04</w:t>
      </w:r>
      <w:r w:rsidR="00D55C95" w:rsidRPr="00433BF6">
        <w:t xml:space="preserve">.010 </w:t>
      </w:r>
      <w:r w:rsidR="00D55C95" w:rsidRPr="00433BF6">
        <w:tab/>
        <w:t>Title</w:t>
      </w:r>
      <w:bookmarkEnd w:id="1"/>
      <w:r w:rsidR="00D55C95" w:rsidRPr="00433BF6">
        <w:t xml:space="preserve"> </w:t>
      </w:r>
    </w:p>
    <w:p w14:paraId="12AA14DC" w14:textId="65F9748A" w:rsidR="000652F5" w:rsidRPr="00433BF6" w:rsidRDefault="00D55C95" w:rsidP="00DB593F">
      <w:pPr>
        <w:spacing w:after="0" w:line="240" w:lineRule="auto"/>
        <w:ind w:left="-15" w:right="8" w:firstLine="0"/>
        <w:jc w:val="both"/>
        <w:rPr>
          <w:rFonts w:asciiTheme="minorHAnsi" w:hAnsiTheme="minorHAnsi" w:cstheme="minorHAnsi"/>
          <w:sz w:val="22"/>
        </w:rPr>
      </w:pPr>
      <w:r w:rsidRPr="00433BF6">
        <w:rPr>
          <w:rFonts w:asciiTheme="minorHAnsi" w:hAnsiTheme="minorHAnsi" w:cstheme="minorHAnsi"/>
          <w:sz w:val="22"/>
        </w:rPr>
        <w:t>This Chapter shall b</w:t>
      </w:r>
      <w:r w:rsidR="00F97F1E" w:rsidRPr="00433BF6">
        <w:rPr>
          <w:rFonts w:asciiTheme="minorHAnsi" w:hAnsiTheme="minorHAnsi" w:cstheme="minorHAnsi"/>
          <w:sz w:val="22"/>
        </w:rPr>
        <w:t>e known and cited as the “</w:t>
      </w:r>
      <w:r w:rsidR="004E2CF1" w:rsidRPr="00433BF6">
        <w:rPr>
          <w:rFonts w:asciiTheme="minorHAnsi" w:hAnsiTheme="minorHAnsi" w:cstheme="minorHAnsi"/>
          <w:sz w:val="22"/>
        </w:rPr>
        <w:t xml:space="preserve">Elder and </w:t>
      </w:r>
      <w:r w:rsidR="00F97F1E" w:rsidRPr="00433BF6">
        <w:rPr>
          <w:rFonts w:asciiTheme="minorHAnsi" w:hAnsiTheme="minorHAnsi" w:cstheme="minorHAnsi"/>
          <w:sz w:val="22"/>
        </w:rPr>
        <w:t xml:space="preserve">Vulnerable Adult </w:t>
      </w:r>
      <w:r w:rsidRPr="00433BF6">
        <w:rPr>
          <w:rFonts w:asciiTheme="minorHAnsi" w:hAnsiTheme="minorHAnsi" w:cstheme="minorHAnsi"/>
          <w:sz w:val="22"/>
        </w:rPr>
        <w:t xml:space="preserve">Code.”  </w:t>
      </w:r>
    </w:p>
    <w:p w14:paraId="21EF06DA" w14:textId="77777777"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505E49BD" w14:textId="52A7B85B" w:rsidR="00CB2CDF" w:rsidRPr="00433BF6" w:rsidRDefault="00E809E4" w:rsidP="003A4969">
      <w:pPr>
        <w:pStyle w:val="Style4"/>
      </w:pPr>
      <w:bookmarkStart w:id="2" w:name="_Toc419276918"/>
      <w:r w:rsidRPr="00433BF6">
        <w:t>12.04</w:t>
      </w:r>
      <w:r w:rsidR="00D55C95" w:rsidRPr="00433BF6">
        <w:t xml:space="preserve">.020 </w:t>
      </w:r>
      <w:r w:rsidR="00D55C95" w:rsidRPr="00433BF6">
        <w:tab/>
        <w:t>Authority</w:t>
      </w:r>
      <w:bookmarkEnd w:id="2"/>
    </w:p>
    <w:p w14:paraId="4C3FA80F" w14:textId="211BBCFB" w:rsidR="000652F5" w:rsidRPr="00433BF6" w:rsidRDefault="00CB2CDF"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The Squaxin Island Tribal Council’s authority to adopt the ordinance codified in this Title </w:t>
      </w:r>
      <w:r w:rsidRPr="00433BF6">
        <w:rPr>
          <w:rFonts w:asciiTheme="minorHAnsi" w:hAnsiTheme="minorHAnsi" w:cstheme="minorHAnsi"/>
          <w:noProof/>
          <w:sz w:val="22"/>
        </w:rPr>
        <w:t>is found</w:t>
      </w:r>
      <w:r w:rsidRPr="00433BF6">
        <w:rPr>
          <w:rFonts w:asciiTheme="minorHAnsi" w:hAnsiTheme="minorHAnsi" w:cstheme="minorHAnsi"/>
          <w:sz w:val="22"/>
        </w:rPr>
        <w:t xml:space="preserve"> in the Squaxin Island Tribal Constitution </w:t>
      </w:r>
      <w:r w:rsidRPr="00433BF6">
        <w:rPr>
          <w:rFonts w:asciiTheme="minorHAnsi" w:hAnsiTheme="minorHAnsi" w:cstheme="minorHAnsi"/>
          <w:noProof/>
          <w:sz w:val="22"/>
        </w:rPr>
        <w:t>and</w:t>
      </w:r>
      <w:r w:rsidRPr="00433BF6">
        <w:rPr>
          <w:rFonts w:asciiTheme="minorHAnsi" w:hAnsiTheme="minorHAnsi" w:cstheme="minorHAnsi"/>
          <w:sz w:val="22"/>
        </w:rPr>
        <w:t xml:space="preserve"> the inherent sovereign authority of the Squaxin Island Tribe</w:t>
      </w:r>
      <w:r w:rsidR="004B0CDC" w:rsidRPr="00433BF6">
        <w:rPr>
          <w:rFonts w:asciiTheme="minorHAnsi" w:hAnsiTheme="minorHAnsi" w:cstheme="minorHAnsi"/>
          <w:sz w:val="22"/>
        </w:rPr>
        <w:t xml:space="preserve"> over Reservation land and its member activities</w:t>
      </w:r>
      <w:r w:rsidRPr="00433BF6">
        <w:rPr>
          <w:rFonts w:asciiTheme="minorHAnsi" w:hAnsiTheme="minorHAnsi" w:cstheme="minorHAnsi"/>
          <w:sz w:val="22"/>
        </w:rPr>
        <w:t>.</w:t>
      </w:r>
      <w:r w:rsidR="00D55C95" w:rsidRPr="00433BF6">
        <w:rPr>
          <w:rFonts w:asciiTheme="minorHAnsi" w:hAnsiTheme="minorHAnsi" w:cstheme="minorHAnsi"/>
          <w:sz w:val="22"/>
        </w:rPr>
        <w:t xml:space="preserve"> </w:t>
      </w:r>
    </w:p>
    <w:p w14:paraId="3A8FD4DF" w14:textId="77777777" w:rsidR="00724B28" w:rsidRPr="00433BF6" w:rsidRDefault="00724B28" w:rsidP="001C3586">
      <w:pPr>
        <w:pStyle w:val="Heading1"/>
        <w:ind w:left="0" w:firstLine="0"/>
        <w:jc w:val="left"/>
        <w:rPr>
          <w:rFonts w:asciiTheme="minorHAnsi" w:hAnsiTheme="minorHAnsi"/>
          <w:sz w:val="22"/>
        </w:rPr>
      </w:pPr>
    </w:p>
    <w:p w14:paraId="4308398D" w14:textId="3139D122" w:rsidR="00CB2CDF" w:rsidRPr="00433BF6" w:rsidRDefault="00E809E4" w:rsidP="003A4969">
      <w:pPr>
        <w:pStyle w:val="Style4"/>
      </w:pPr>
      <w:bookmarkStart w:id="3" w:name="_Toc419276919"/>
      <w:r w:rsidRPr="00433BF6">
        <w:t>12.04</w:t>
      </w:r>
      <w:r w:rsidR="00D55C95" w:rsidRPr="00433BF6">
        <w:t xml:space="preserve">.030 </w:t>
      </w:r>
      <w:r w:rsidR="00D55C95" w:rsidRPr="00433BF6">
        <w:tab/>
        <w:t>Policy</w:t>
      </w:r>
      <w:bookmarkEnd w:id="3"/>
    </w:p>
    <w:p w14:paraId="7D529109" w14:textId="61337372" w:rsidR="00043698" w:rsidRPr="00433BF6" w:rsidRDefault="00680311" w:rsidP="00DB593F">
      <w:pPr>
        <w:spacing w:after="0" w:line="240" w:lineRule="auto"/>
        <w:ind w:left="-15" w:right="8" w:firstLine="0"/>
        <w:jc w:val="both"/>
        <w:rPr>
          <w:rFonts w:asciiTheme="minorHAnsi" w:hAnsiTheme="minorHAnsi" w:cstheme="minorHAnsi"/>
          <w:sz w:val="22"/>
        </w:rPr>
      </w:pPr>
      <w:r w:rsidRPr="00433BF6">
        <w:rPr>
          <w:rFonts w:asciiTheme="minorHAnsi" w:hAnsiTheme="minorHAnsi" w:cstheme="minorHAnsi"/>
          <w:sz w:val="22"/>
        </w:rPr>
        <w:t>Elders of the Squaxin Island Tribal Community are valu</w:t>
      </w:r>
      <w:r w:rsidR="00D01A91" w:rsidRPr="00433BF6">
        <w:rPr>
          <w:rFonts w:asciiTheme="minorHAnsi" w:hAnsiTheme="minorHAnsi" w:cstheme="minorHAnsi"/>
          <w:sz w:val="22"/>
        </w:rPr>
        <w:t>ed</w:t>
      </w:r>
      <w:r w:rsidRPr="00433BF6">
        <w:rPr>
          <w:rFonts w:asciiTheme="minorHAnsi" w:hAnsiTheme="minorHAnsi" w:cstheme="minorHAnsi"/>
          <w:sz w:val="22"/>
        </w:rPr>
        <w:t xml:space="preserve"> custodians of the Tribe’s history, traditions, and cultur</w:t>
      </w:r>
      <w:r w:rsidR="0025585B" w:rsidRPr="00433BF6">
        <w:rPr>
          <w:rFonts w:asciiTheme="minorHAnsi" w:hAnsiTheme="minorHAnsi" w:cstheme="minorHAnsi"/>
          <w:sz w:val="22"/>
        </w:rPr>
        <w:t xml:space="preserve">e. </w:t>
      </w:r>
      <w:r w:rsidRPr="00433BF6">
        <w:rPr>
          <w:rFonts w:asciiTheme="minorHAnsi" w:hAnsiTheme="minorHAnsi" w:cstheme="minorHAnsi"/>
          <w:sz w:val="22"/>
        </w:rPr>
        <w:t xml:space="preserve">  It is the Tribe’s policy to respect</w:t>
      </w:r>
      <w:r w:rsidR="0025585B" w:rsidRPr="00433BF6">
        <w:rPr>
          <w:rFonts w:asciiTheme="minorHAnsi" w:hAnsiTheme="minorHAnsi" w:cstheme="minorHAnsi"/>
          <w:sz w:val="22"/>
        </w:rPr>
        <w:t xml:space="preserve"> the dignity of</w:t>
      </w:r>
      <w:r w:rsidRPr="00433BF6">
        <w:rPr>
          <w:rFonts w:asciiTheme="minorHAnsi" w:hAnsiTheme="minorHAnsi" w:cstheme="minorHAnsi"/>
          <w:sz w:val="22"/>
        </w:rPr>
        <w:t xml:space="preserve"> and protect</w:t>
      </w:r>
      <w:r w:rsidR="0025585B" w:rsidRPr="00433BF6">
        <w:rPr>
          <w:rFonts w:asciiTheme="minorHAnsi" w:hAnsiTheme="minorHAnsi" w:cstheme="minorHAnsi"/>
          <w:sz w:val="22"/>
        </w:rPr>
        <w:t xml:space="preserve"> the safety of</w:t>
      </w:r>
      <w:r w:rsidRPr="00433BF6">
        <w:rPr>
          <w:rFonts w:asciiTheme="minorHAnsi" w:hAnsiTheme="minorHAnsi" w:cstheme="minorHAnsi"/>
          <w:sz w:val="22"/>
        </w:rPr>
        <w:t xml:space="preserve"> its elders</w:t>
      </w:r>
      <w:r w:rsidR="0025585B" w:rsidRPr="00433BF6">
        <w:rPr>
          <w:rFonts w:asciiTheme="minorHAnsi" w:hAnsiTheme="minorHAnsi" w:cstheme="minorHAnsi"/>
          <w:sz w:val="22"/>
        </w:rPr>
        <w:t>.</w:t>
      </w:r>
      <w:r w:rsidRPr="00433BF6">
        <w:rPr>
          <w:rFonts w:asciiTheme="minorHAnsi" w:hAnsiTheme="minorHAnsi" w:cstheme="minorHAnsi"/>
          <w:sz w:val="22"/>
        </w:rPr>
        <w:t xml:space="preserve"> </w:t>
      </w:r>
    </w:p>
    <w:p w14:paraId="1B4C579E" w14:textId="77777777" w:rsidR="00043698" w:rsidRPr="00433BF6" w:rsidRDefault="00043698" w:rsidP="00DB593F">
      <w:pPr>
        <w:spacing w:after="0" w:line="240" w:lineRule="auto"/>
        <w:ind w:left="-15" w:right="8" w:firstLine="0"/>
        <w:jc w:val="both"/>
        <w:rPr>
          <w:rFonts w:asciiTheme="minorHAnsi" w:hAnsiTheme="minorHAnsi" w:cstheme="minorHAnsi"/>
          <w:sz w:val="22"/>
        </w:rPr>
      </w:pPr>
    </w:p>
    <w:p w14:paraId="2D94B7B5" w14:textId="0D0AAC7D" w:rsidR="00680311" w:rsidRPr="00433BF6" w:rsidRDefault="00680311" w:rsidP="00DB593F">
      <w:pPr>
        <w:spacing w:after="0" w:line="240" w:lineRule="auto"/>
        <w:ind w:left="-15" w:right="8" w:firstLine="0"/>
        <w:jc w:val="both"/>
        <w:rPr>
          <w:rFonts w:asciiTheme="minorHAnsi" w:hAnsiTheme="minorHAnsi" w:cstheme="minorHAnsi"/>
          <w:sz w:val="22"/>
        </w:rPr>
      </w:pPr>
      <w:r w:rsidRPr="00433BF6">
        <w:rPr>
          <w:rFonts w:asciiTheme="minorHAnsi" w:hAnsiTheme="minorHAnsi" w:cstheme="minorHAnsi"/>
          <w:sz w:val="22"/>
        </w:rPr>
        <w:t xml:space="preserve">It is also the Tribe’s policy to assist, protect, and care for those adults in the community who are unable to care for themselves. </w:t>
      </w:r>
      <w:r w:rsidR="0025585B" w:rsidRPr="00433BF6">
        <w:rPr>
          <w:rFonts w:asciiTheme="minorHAnsi" w:hAnsiTheme="minorHAnsi" w:cstheme="minorHAnsi"/>
          <w:sz w:val="22"/>
        </w:rPr>
        <w:t xml:space="preserve"> Furthermore,</w:t>
      </w:r>
      <w:r w:rsidRPr="00433BF6">
        <w:rPr>
          <w:rFonts w:asciiTheme="minorHAnsi" w:hAnsiTheme="minorHAnsi" w:cstheme="minorHAnsi"/>
          <w:sz w:val="22"/>
        </w:rPr>
        <w:t xml:space="preserve"> </w:t>
      </w:r>
      <w:r w:rsidR="0025585B" w:rsidRPr="00433BF6">
        <w:rPr>
          <w:rFonts w:asciiTheme="minorHAnsi" w:hAnsiTheme="minorHAnsi" w:cstheme="minorHAnsi"/>
          <w:sz w:val="22"/>
        </w:rPr>
        <w:t>i</w:t>
      </w:r>
      <w:r w:rsidRPr="00433BF6">
        <w:rPr>
          <w:rFonts w:asciiTheme="minorHAnsi" w:hAnsiTheme="minorHAnsi" w:cstheme="minorHAnsi"/>
          <w:sz w:val="22"/>
        </w:rPr>
        <w:t xml:space="preserve">t is the policy of </w:t>
      </w:r>
      <w:r w:rsidR="0025585B" w:rsidRPr="00433BF6">
        <w:rPr>
          <w:rFonts w:asciiTheme="minorHAnsi" w:hAnsiTheme="minorHAnsi" w:cstheme="minorHAnsi"/>
          <w:sz w:val="22"/>
        </w:rPr>
        <w:t xml:space="preserve">the Tribe </w:t>
      </w:r>
      <w:r w:rsidRPr="00433BF6">
        <w:rPr>
          <w:rFonts w:asciiTheme="minorHAnsi" w:hAnsiTheme="minorHAnsi" w:cstheme="minorHAnsi"/>
          <w:sz w:val="22"/>
        </w:rPr>
        <w:t xml:space="preserve">to promote harmony within families and caregiving relationships.  </w:t>
      </w:r>
      <w:r w:rsidR="00A47C4A" w:rsidRPr="00433BF6">
        <w:rPr>
          <w:rFonts w:asciiTheme="minorHAnsi" w:hAnsiTheme="minorHAnsi" w:cstheme="minorHAnsi"/>
          <w:sz w:val="22"/>
        </w:rPr>
        <w:t>T</w:t>
      </w:r>
      <w:r w:rsidRPr="00433BF6">
        <w:rPr>
          <w:rFonts w:asciiTheme="minorHAnsi" w:hAnsiTheme="minorHAnsi" w:cstheme="minorHAnsi"/>
          <w:sz w:val="22"/>
        </w:rPr>
        <w:t xml:space="preserve">his </w:t>
      </w:r>
      <w:r w:rsidR="00724B28" w:rsidRPr="00433BF6">
        <w:rPr>
          <w:rFonts w:asciiTheme="minorHAnsi" w:hAnsiTheme="minorHAnsi" w:cstheme="minorHAnsi"/>
          <w:sz w:val="22"/>
        </w:rPr>
        <w:t xml:space="preserve">Chapter </w:t>
      </w:r>
      <w:r w:rsidRPr="00433BF6">
        <w:rPr>
          <w:rFonts w:asciiTheme="minorHAnsi" w:hAnsiTheme="minorHAnsi" w:cstheme="minorHAnsi"/>
          <w:sz w:val="22"/>
        </w:rPr>
        <w:t xml:space="preserve">shall be carried out in the least restrictive manner that gives effect to </w:t>
      </w:r>
      <w:r w:rsidR="00A47C4A" w:rsidRPr="00433BF6">
        <w:rPr>
          <w:rFonts w:asciiTheme="minorHAnsi" w:hAnsiTheme="minorHAnsi" w:cstheme="minorHAnsi"/>
          <w:sz w:val="22"/>
        </w:rPr>
        <w:t>these policies</w:t>
      </w:r>
      <w:r w:rsidRPr="00433BF6">
        <w:rPr>
          <w:rFonts w:asciiTheme="minorHAnsi" w:hAnsiTheme="minorHAnsi" w:cstheme="minorHAnsi"/>
          <w:sz w:val="22"/>
        </w:rPr>
        <w:t xml:space="preserve"> and it shall be liberally interpreted to do so. </w:t>
      </w:r>
    </w:p>
    <w:p w14:paraId="3D585A4B" w14:textId="77777777" w:rsidR="000652F5" w:rsidRPr="00433BF6" w:rsidRDefault="000652F5" w:rsidP="00DB593F">
      <w:pPr>
        <w:spacing w:after="0" w:line="240" w:lineRule="auto"/>
        <w:ind w:left="0" w:firstLine="0"/>
        <w:jc w:val="both"/>
        <w:rPr>
          <w:rFonts w:asciiTheme="minorHAnsi" w:hAnsiTheme="minorHAnsi" w:cstheme="minorHAnsi"/>
          <w:sz w:val="22"/>
        </w:rPr>
      </w:pPr>
    </w:p>
    <w:p w14:paraId="11392099" w14:textId="6D11C2FB" w:rsidR="000652F5" w:rsidRPr="00433BF6" w:rsidRDefault="00E809E4" w:rsidP="003A4969">
      <w:pPr>
        <w:pStyle w:val="Style4"/>
      </w:pPr>
      <w:bookmarkStart w:id="4" w:name="_Toc419276920"/>
      <w:r w:rsidRPr="00433BF6">
        <w:t>12.04</w:t>
      </w:r>
      <w:r w:rsidR="00D55C95" w:rsidRPr="00433BF6">
        <w:t xml:space="preserve">.040 </w:t>
      </w:r>
      <w:r w:rsidR="00D55C95" w:rsidRPr="00433BF6">
        <w:tab/>
        <w:t>Purpose and Scope</w:t>
      </w:r>
      <w:bookmarkEnd w:id="4"/>
      <w:r w:rsidR="00D55C95" w:rsidRPr="00433BF6">
        <w:t xml:space="preserve"> </w:t>
      </w:r>
    </w:p>
    <w:p w14:paraId="57A44B66" w14:textId="3D73615F" w:rsidR="000652F5" w:rsidRPr="00433BF6" w:rsidRDefault="00EA2034" w:rsidP="00DB593F">
      <w:pPr>
        <w:spacing w:after="0" w:line="240" w:lineRule="auto"/>
        <w:ind w:left="-15" w:right="8" w:firstLine="0"/>
        <w:jc w:val="both"/>
        <w:rPr>
          <w:rFonts w:asciiTheme="minorHAnsi" w:hAnsiTheme="minorHAnsi" w:cstheme="minorHAnsi"/>
          <w:sz w:val="22"/>
        </w:rPr>
      </w:pPr>
      <w:r w:rsidRPr="00433BF6">
        <w:rPr>
          <w:rFonts w:asciiTheme="minorHAnsi" w:hAnsiTheme="minorHAnsi" w:cstheme="minorHAnsi"/>
          <w:sz w:val="22"/>
        </w:rPr>
        <w:t xml:space="preserve">There are </w:t>
      </w:r>
      <w:r w:rsidR="004B0CDC" w:rsidRPr="00433BF6">
        <w:rPr>
          <w:rFonts w:asciiTheme="minorHAnsi" w:hAnsiTheme="minorHAnsi" w:cstheme="minorHAnsi"/>
          <w:sz w:val="22"/>
        </w:rPr>
        <w:t xml:space="preserve">elders and </w:t>
      </w:r>
      <w:r w:rsidRPr="00433BF6">
        <w:rPr>
          <w:rFonts w:asciiTheme="minorHAnsi" w:hAnsiTheme="minorHAnsi" w:cstheme="minorHAnsi"/>
          <w:sz w:val="22"/>
        </w:rPr>
        <w:t xml:space="preserve">vulnerable </w:t>
      </w:r>
      <w:r w:rsidR="006D1D38" w:rsidRPr="00433BF6">
        <w:rPr>
          <w:rFonts w:asciiTheme="minorHAnsi" w:hAnsiTheme="minorHAnsi" w:cstheme="minorHAnsi"/>
          <w:sz w:val="22"/>
        </w:rPr>
        <w:t>adults in</w:t>
      </w:r>
      <w:r w:rsidRPr="00433BF6">
        <w:rPr>
          <w:rFonts w:asciiTheme="minorHAnsi" w:hAnsiTheme="minorHAnsi" w:cstheme="minorHAnsi"/>
          <w:sz w:val="22"/>
        </w:rPr>
        <w:t xml:space="preserve"> the Squaxin Island </w:t>
      </w:r>
      <w:r w:rsidR="00D55C95" w:rsidRPr="00433BF6">
        <w:rPr>
          <w:rFonts w:asciiTheme="minorHAnsi" w:hAnsiTheme="minorHAnsi" w:cstheme="minorHAnsi"/>
          <w:sz w:val="22"/>
        </w:rPr>
        <w:t>Tribal Community who are at risk of exploitation, abuse, or neglect. The purpose of this</w:t>
      </w:r>
      <w:r w:rsidR="001F3272" w:rsidRPr="00433BF6">
        <w:rPr>
          <w:rFonts w:asciiTheme="minorHAnsi" w:hAnsiTheme="minorHAnsi" w:cstheme="minorHAnsi"/>
          <w:sz w:val="22"/>
        </w:rPr>
        <w:t xml:space="preserve"> Code is to protect these </w:t>
      </w:r>
      <w:r w:rsidR="004B0CDC" w:rsidRPr="00433BF6">
        <w:rPr>
          <w:rFonts w:asciiTheme="minorHAnsi" w:hAnsiTheme="minorHAnsi" w:cstheme="minorHAnsi"/>
          <w:sz w:val="22"/>
        </w:rPr>
        <w:t>individuals</w:t>
      </w:r>
      <w:r w:rsidR="00D55C95" w:rsidRPr="00433BF6">
        <w:rPr>
          <w:rFonts w:asciiTheme="minorHAnsi" w:hAnsiTheme="minorHAnsi" w:cstheme="minorHAnsi"/>
          <w:sz w:val="22"/>
        </w:rPr>
        <w:t xml:space="preserve"> through a system of: </w:t>
      </w:r>
    </w:p>
    <w:p w14:paraId="18ED8329" w14:textId="215D9815" w:rsidR="000652F5" w:rsidRPr="003A4969" w:rsidRDefault="00D55C95" w:rsidP="00533D90">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r w:rsidRPr="003A4969">
        <w:rPr>
          <w:rFonts w:asciiTheme="minorHAnsi" w:hAnsiTheme="minorHAnsi" w:cstheme="minorHAnsi"/>
          <w:noProof/>
          <w:sz w:val="22"/>
        </w:rPr>
        <w:t>Reporting exploitation, abuse, or neglect</w:t>
      </w:r>
      <w:r w:rsidRPr="003A4969">
        <w:rPr>
          <w:rFonts w:asciiTheme="minorHAnsi" w:hAnsiTheme="minorHAnsi" w:cstheme="minorHAnsi"/>
          <w:sz w:val="22"/>
        </w:rPr>
        <w:t xml:space="preserve">; </w:t>
      </w:r>
    </w:p>
    <w:p w14:paraId="66504005" w14:textId="504A2DEC" w:rsidR="000652F5" w:rsidRPr="003A4969" w:rsidRDefault="00D55C95" w:rsidP="003A4969">
      <w:pPr>
        <w:numPr>
          <w:ilvl w:val="0"/>
          <w:numId w:val="1"/>
        </w:numPr>
        <w:spacing w:after="0" w:line="240" w:lineRule="auto"/>
        <w:ind w:left="0" w:right="8" w:firstLine="0"/>
        <w:jc w:val="both"/>
        <w:rPr>
          <w:rFonts w:asciiTheme="minorHAnsi" w:hAnsiTheme="minorHAnsi" w:cstheme="minorHAnsi"/>
          <w:sz w:val="22"/>
        </w:rPr>
      </w:pPr>
      <w:r w:rsidRPr="003A4969">
        <w:rPr>
          <w:rFonts w:asciiTheme="minorHAnsi" w:hAnsiTheme="minorHAnsi" w:cstheme="minorHAnsi"/>
          <w:sz w:val="22"/>
        </w:rPr>
        <w:t xml:space="preserve">Investigating reports of exploitation, abuse, or neglect; and </w:t>
      </w:r>
    </w:p>
    <w:p w14:paraId="2FB4DA8E" w14:textId="14195129" w:rsidR="000652F5" w:rsidRPr="00433BF6" w:rsidRDefault="00043698" w:rsidP="003A4969">
      <w:pPr>
        <w:numPr>
          <w:ilvl w:val="0"/>
          <w:numId w:val="1"/>
        </w:num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 xml:space="preserve">Providing services for </w:t>
      </w:r>
      <w:r w:rsidR="004B0CDC" w:rsidRPr="00433BF6">
        <w:rPr>
          <w:rFonts w:asciiTheme="minorHAnsi" w:hAnsiTheme="minorHAnsi" w:cstheme="minorHAnsi"/>
          <w:sz w:val="22"/>
        </w:rPr>
        <w:t xml:space="preserve">elders and </w:t>
      </w:r>
      <w:r w:rsidRPr="00433BF6">
        <w:rPr>
          <w:rFonts w:asciiTheme="minorHAnsi" w:hAnsiTheme="minorHAnsi" w:cstheme="minorHAnsi"/>
          <w:sz w:val="22"/>
        </w:rPr>
        <w:t>vulnerable adults</w:t>
      </w:r>
      <w:r w:rsidR="00D55C95" w:rsidRPr="00433BF6">
        <w:rPr>
          <w:rFonts w:asciiTheme="minorHAnsi" w:hAnsiTheme="minorHAnsi" w:cstheme="minorHAnsi"/>
          <w:sz w:val="22"/>
        </w:rPr>
        <w:t xml:space="preserve"> in need of protection against exploitation, abuse, </w:t>
      </w:r>
      <w:r w:rsidR="00D55C95" w:rsidRPr="00433BF6">
        <w:rPr>
          <w:rFonts w:asciiTheme="minorHAnsi" w:hAnsiTheme="minorHAnsi" w:cstheme="minorHAnsi"/>
          <w:noProof/>
          <w:sz w:val="22"/>
        </w:rPr>
        <w:t>neglect</w:t>
      </w:r>
      <w:r w:rsidR="004B0CDC" w:rsidRPr="00433BF6">
        <w:rPr>
          <w:rFonts w:asciiTheme="minorHAnsi" w:hAnsiTheme="minorHAnsi" w:cstheme="minorHAnsi"/>
          <w:noProof/>
          <w:sz w:val="22"/>
        </w:rPr>
        <w:t>, or</w:t>
      </w:r>
      <w:r w:rsidR="00A47C4A" w:rsidRPr="00433BF6">
        <w:rPr>
          <w:rFonts w:asciiTheme="minorHAnsi" w:hAnsiTheme="minorHAnsi" w:cstheme="minorHAnsi"/>
          <w:noProof/>
          <w:sz w:val="22"/>
        </w:rPr>
        <w:t xml:space="preserve"> who</w:t>
      </w:r>
      <w:r w:rsidR="004B0CDC" w:rsidRPr="00433BF6">
        <w:rPr>
          <w:rFonts w:asciiTheme="minorHAnsi" w:hAnsiTheme="minorHAnsi" w:cstheme="minorHAnsi"/>
          <w:noProof/>
          <w:sz w:val="22"/>
        </w:rPr>
        <w:t xml:space="preserve"> lack the ability to perform or obtain services necessary to maintain or establish their well-being</w:t>
      </w:r>
      <w:r w:rsidR="00D55C95" w:rsidRPr="00433BF6">
        <w:rPr>
          <w:rFonts w:asciiTheme="minorHAnsi" w:hAnsiTheme="minorHAnsi" w:cstheme="minorHAnsi"/>
          <w:noProof/>
          <w:sz w:val="22"/>
        </w:rPr>
        <w:t>.</w:t>
      </w:r>
      <w:r w:rsidR="00D55C95" w:rsidRPr="00433BF6">
        <w:rPr>
          <w:rFonts w:asciiTheme="minorHAnsi" w:hAnsiTheme="minorHAnsi" w:cstheme="minorHAnsi"/>
          <w:sz w:val="22"/>
        </w:rPr>
        <w:t xml:space="preserve"> </w:t>
      </w:r>
    </w:p>
    <w:p w14:paraId="0567E515" w14:textId="77777777" w:rsidR="002A4BA1" w:rsidRPr="00433BF6" w:rsidRDefault="002A4BA1" w:rsidP="00DB593F">
      <w:pPr>
        <w:spacing w:after="0" w:line="240" w:lineRule="auto"/>
        <w:ind w:left="-15" w:firstLine="0"/>
        <w:jc w:val="both"/>
        <w:rPr>
          <w:rFonts w:asciiTheme="minorHAnsi" w:hAnsiTheme="minorHAnsi" w:cstheme="minorHAnsi"/>
          <w:b/>
          <w:sz w:val="22"/>
        </w:rPr>
      </w:pPr>
    </w:p>
    <w:p w14:paraId="7BCC7E50" w14:textId="17E605E4" w:rsidR="001F3272" w:rsidRPr="00433BF6" w:rsidRDefault="00E809E4" w:rsidP="003A4969">
      <w:pPr>
        <w:pStyle w:val="Style4"/>
        <w:rPr>
          <w:b w:val="0"/>
        </w:rPr>
      </w:pPr>
      <w:bookmarkStart w:id="5" w:name="_Toc419276921"/>
      <w:r w:rsidRPr="00433BF6">
        <w:t>12.04</w:t>
      </w:r>
      <w:r w:rsidR="001F3272" w:rsidRPr="00433BF6">
        <w:t>.050</w:t>
      </w:r>
      <w:r w:rsidR="00DB593F" w:rsidRPr="00433BF6">
        <w:tab/>
      </w:r>
      <w:r w:rsidR="001F3272" w:rsidRPr="00433BF6">
        <w:t>Jurisdiction</w:t>
      </w:r>
      <w:bookmarkEnd w:id="5"/>
    </w:p>
    <w:p w14:paraId="48C40CBD" w14:textId="6EA27E3C" w:rsidR="00433BF6" w:rsidRPr="00433BF6" w:rsidRDefault="00505FCF" w:rsidP="003A4969">
      <w:pPr>
        <w:spacing w:after="0" w:line="240" w:lineRule="auto"/>
        <w:ind w:left="720" w:hanging="734"/>
        <w:jc w:val="both"/>
        <w:rPr>
          <w:rFonts w:asciiTheme="minorHAnsi" w:hAnsiTheme="minorHAnsi" w:cstheme="minorHAnsi"/>
          <w:sz w:val="22"/>
        </w:rPr>
      </w:pPr>
      <w:r w:rsidRPr="00433BF6">
        <w:rPr>
          <w:rFonts w:asciiTheme="minorHAnsi" w:hAnsiTheme="minorHAnsi" w:cstheme="minorHAnsi"/>
          <w:sz w:val="22"/>
        </w:rPr>
        <w:t>A.</w:t>
      </w:r>
      <w:r w:rsidRPr="00433BF6">
        <w:rPr>
          <w:rFonts w:asciiTheme="minorHAnsi" w:hAnsiTheme="minorHAnsi" w:cstheme="minorHAnsi"/>
          <w:sz w:val="22"/>
        </w:rPr>
        <w:tab/>
      </w:r>
      <w:r w:rsidR="00E207B1" w:rsidRPr="00433BF6">
        <w:rPr>
          <w:rFonts w:asciiTheme="minorHAnsi" w:hAnsiTheme="minorHAnsi" w:cstheme="minorHAnsi"/>
          <w:sz w:val="22"/>
        </w:rPr>
        <w:t xml:space="preserve">The Squaxin Island Tribe </w:t>
      </w:r>
      <w:r w:rsidR="0061493D" w:rsidRPr="00433BF6">
        <w:rPr>
          <w:rFonts w:asciiTheme="minorHAnsi" w:hAnsiTheme="minorHAnsi" w:cstheme="minorHAnsi"/>
          <w:sz w:val="22"/>
        </w:rPr>
        <w:t xml:space="preserve">and the Squaxin Island Tribal </w:t>
      </w:r>
      <w:r w:rsidR="000418A0" w:rsidRPr="00433BF6">
        <w:rPr>
          <w:rFonts w:asciiTheme="minorHAnsi" w:hAnsiTheme="minorHAnsi" w:cstheme="minorHAnsi"/>
          <w:sz w:val="22"/>
        </w:rPr>
        <w:t>Court</w:t>
      </w:r>
      <w:r w:rsidR="0061493D" w:rsidRPr="00433BF6">
        <w:rPr>
          <w:rFonts w:asciiTheme="minorHAnsi" w:hAnsiTheme="minorHAnsi" w:cstheme="minorHAnsi"/>
          <w:sz w:val="22"/>
        </w:rPr>
        <w:t xml:space="preserve"> </w:t>
      </w:r>
      <w:r w:rsidR="004B0CDC" w:rsidRPr="00433BF6">
        <w:rPr>
          <w:rFonts w:asciiTheme="minorHAnsi" w:hAnsiTheme="minorHAnsi" w:cstheme="minorHAnsi"/>
          <w:noProof/>
          <w:sz w:val="22"/>
        </w:rPr>
        <w:t>assert</w:t>
      </w:r>
      <w:r w:rsidR="00E207B1" w:rsidRPr="00433BF6">
        <w:rPr>
          <w:rFonts w:asciiTheme="minorHAnsi" w:hAnsiTheme="minorHAnsi" w:cstheme="minorHAnsi"/>
          <w:noProof/>
          <w:sz w:val="22"/>
        </w:rPr>
        <w:t xml:space="preserve"> jurisdiction</w:t>
      </w:r>
      <w:r w:rsidR="00E207B1" w:rsidRPr="00433BF6">
        <w:rPr>
          <w:rFonts w:asciiTheme="minorHAnsi" w:hAnsiTheme="minorHAnsi" w:cstheme="minorHAnsi"/>
          <w:sz w:val="22"/>
        </w:rPr>
        <w:t xml:space="preserve"> over </w:t>
      </w:r>
      <w:r w:rsidR="004B0CDC" w:rsidRPr="00433BF6">
        <w:rPr>
          <w:rFonts w:asciiTheme="minorHAnsi" w:hAnsiTheme="minorHAnsi" w:cstheme="minorHAnsi"/>
          <w:sz w:val="22"/>
        </w:rPr>
        <w:t>the welfare and protection of elders and</w:t>
      </w:r>
      <w:r w:rsidR="00E207B1" w:rsidRPr="00433BF6">
        <w:rPr>
          <w:rFonts w:asciiTheme="minorHAnsi" w:hAnsiTheme="minorHAnsi" w:cstheme="minorHAnsi"/>
          <w:sz w:val="22"/>
        </w:rPr>
        <w:t xml:space="preserve"> </w:t>
      </w:r>
      <w:r w:rsidR="00E207B1" w:rsidRPr="00433BF6">
        <w:rPr>
          <w:rFonts w:asciiTheme="minorHAnsi" w:hAnsiTheme="minorHAnsi" w:cstheme="minorHAnsi"/>
          <w:noProof/>
          <w:sz w:val="22"/>
        </w:rPr>
        <w:t>vulnerable</w:t>
      </w:r>
      <w:r w:rsidR="00E207B1" w:rsidRPr="00433BF6">
        <w:rPr>
          <w:rFonts w:asciiTheme="minorHAnsi" w:hAnsiTheme="minorHAnsi" w:cstheme="minorHAnsi"/>
          <w:sz w:val="22"/>
        </w:rPr>
        <w:t xml:space="preserve"> adult</w:t>
      </w:r>
      <w:r w:rsidRPr="00433BF6">
        <w:rPr>
          <w:rFonts w:asciiTheme="minorHAnsi" w:hAnsiTheme="minorHAnsi" w:cstheme="minorHAnsi"/>
          <w:sz w:val="22"/>
        </w:rPr>
        <w:t xml:space="preserve"> residents of the Squaxin Island Indian Reservation</w:t>
      </w:r>
      <w:r w:rsidR="0061493D" w:rsidRPr="00433BF6">
        <w:rPr>
          <w:rFonts w:asciiTheme="minorHAnsi" w:hAnsiTheme="minorHAnsi" w:cstheme="minorHAnsi"/>
          <w:sz w:val="22"/>
        </w:rPr>
        <w:t xml:space="preserve">, </w:t>
      </w:r>
      <w:r w:rsidR="00E207B1" w:rsidRPr="00433BF6">
        <w:rPr>
          <w:rFonts w:asciiTheme="minorHAnsi" w:hAnsiTheme="minorHAnsi" w:cstheme="minorHAnsi"/>
          <w:sz w:val="22"/>
        </w:rPr>
        <w:t xml:space="preserve">as defined under this </w:t>
      </w:r>
      <w:r w:rsidR="00A47C4A" w:rsidRPr="00433BF6">
        <w:rPr>
          <w:rFonts w:asciiTheme="minorHAnsi" w:hAnsiTheme="minorHAnsi" w:cstheme="minorHAnsi"/>
          <w:sz w:val="22"/>
        </w:rPr>
        <w:t xml:space="preserve">Chapter </w:t>
      </w:r>
      <w:r w:rsidR="00E207B1" w:rsidRPr="00433BF6">
        <w:rPr>
          <w:rFonts w:asciiTheme="minorHAnsi" w:hAnsiTheme="minorHAnsi" w:cstheme="minorHAnsi"/>
          <w:sz w:val="22"/>
        </w:rPr>
        <w:t xml:space="preserve">to the fullest extent allowed </w:t>
      </w:r>
      <w:r w:rsidR="004B0CDC" w:rsidRPr="00433BF6">
        <w:rPr>
          <w:rFonts w:asciiTheme="minorHAnsi" w:hAnsiTheme="minorHAnsi" w:cstheme="minorHAnsi"/>
          <w:sz w:val="22"/>
        </w:rPr>
        <w:t>by the</w:t>
      </w:r>
      <w:r w:rsidR="00E207B1" w:rsidRPr="00433BF6">
        <w:rPr>
          <w:rFonts w:asciiTheme="minorHAnsi" w:hAnsiTheme="minorHAnsi" w:cstheme="minorHAnsi"/>
          <w:sz w:val="22"/>
        </w:rPr>
        <w:t xml:space="preserve"> Squaxin Island Trib</w:t>
      </w:r>
      <w:r w:rsidR="004B0CDC" w:rsidRPr="00433BF6">
        <w:rPr>
          <w:rFonts w:asciiTheme="minorHAnsi" w:hAnsiTheme="minorHAnsi" w:cstheme="minorHAnsi"/>
          <w:sz w:val="22"/>
        </w:rPr>
        <w:t>al</w:t>
      </w:r>
      <w:r w:rsidR="00E207B1" w:rsidRPr="00433BF6">
        <w:rPr>
          <w:rFonts w:asciiTheme="minorHAnsi" w:hAnsiTheme="minorHAnsi" w:cstheme="minorHAnsi"/>
          <w:sz w:val="22"/>
        </w:rPr>
        <w:t xml:space="preserve"> Constitution and federal law.  This includes, but is not limited to, </w:t>
      </w:r>
      <w:r w:rsidR="00E207B1" w:rsidRPr="00433BF6">
        <w:rPr>
          <w:rFonts w:asciiTheme="minorHAnsi" w:hAnsiTheme="minorHAnsi" w:cstheme="minorHAnsi"/>
          <w:noProof/>
          <w:sz w:val="22"/>
        </w:rPr>
        <w:t>jur</w:t>
      </w:r>
      <w:r w:rsidR="004B0CDC" w:rsidRPr="00433BF6">
        <w:rPr>
          <w:rFonts w:asciiTheme="minorHAnsi" w:hAnsiTheme="minorHAnsi" w:cstheme="minorHAnsi"/>
          <w:noProof/>
          <w:sz w:val="22"/>
        </w:rPr>
        <w:t>isdi</w:t>
      </w:r>
      <w:r w:rsidR="00E207B1" w:rsidRPr="00433BF6">
        <w:rPr>
          <w:rFonts w:asciiTheme="minorHAnsi" w:hAnsiTheme="minorHAnsi" w:cstheme="minorHAnsi"/>
          <w:noProof/>
          <w:sz w:val="22"/>
        </w:rPr>
        <w:t>ction</w:t>
      </w:r>
      <w:r w:rsidR="00E207B1" w:rsidRPr="00433BF6">
        <w:rPr>
          <w:rFonts w:asciiTheme="minorHAnsi" w:hAnsiTheme="minorHAnsi" w:cstheme="minorHAnsi"/>
          <w:sz w:val="22"/>
        </w:rPr>
        <w:t xml:space="preserve"> over </w:t>
      </w:r>
      <w:r w:rsidR="00A47C4A" w:rsidRPr="00433BF6">
        <w:rPr>
          <w:rFonts w:asciiTheme="minorHAnsi" w:hAnsiTheme="minorHAnsi" w:cstheme="minorHAnsi"/>
          <w:sz w:val="22"/>
        </w:rPr>
        <w:t xml:space="preserve">elders and </w:t>
      </w:r>
      <w:r w:rsidR="00E207B1" w:rsidRPr="00433BF6">
        <w:rPr>
          <w:rFonts w:asciiTheme="minorHAnsi" w:hAnsiTheme="minorHAnsi" w:cstheme="minorHAnsi"/>
          <w:sz w:val="22"/>
        </w:rPr>
        <w:t xml:space="preserve">vulnerable adults who are: </w:t>
      </w:r>
    </w:p>
    <w:p w14:paraId="46DFF525" w14:textId="312A8F31" w:rsidR="00F87E56" w:rsidRPr="00433BF6" w:rsidRDefault="00505FCF" w:rsidP="003B7532">
      <w:pPr>
        <w:spacing w:after="0" w:line="240" w:lineRule="auto"/>
        <w:ind w:left="1080" w:hanging="360"/>
        <w:jc w:val="both"/>
        <w:rPr>
          <w:rFonts w:asciiTheme="minorHAnsi" w:hAnsiTheme="minorHAnsi" w:cstheme="minorHAnsi"/>
          <w:sz w:val="22"/>
        </w:rPr>
      </w:pPr>
      <w:r w:rsidRPr="00433BF6">
        <w:rPr>
          <w:rFonts w:asciiTheme="minorHAnsi" w:hAnsiTheme="minorHAnsi" w:cstheme="minorHAnsi"/>
          <w:sz w:val="22"/>
        </w:rPr>
        <w:t>1.</w:t>
      </w:r>
      <w:r w:rsidRPr="00433BF6">
        <w:rPr>
          <w:rFonts w:asciiTheme="minorHAnsi" w:hAnsiTheme="minorHAnsi" w:cstheme="minorHAnsi"/>
          <w:sz w:val="22"/>
        </w:rPr>
        <w:tab/>
      </w:r>
      <w:r w:rsidR="00F87E56" w:rsidRPr="00433BF6">
        <w:rPr>
          <w:rFonts w:asciiTheme="minorHAnsi" w:hAnsiTheme="minorHAnsi" w:cstheme="minorHAnsi"/>
          <w:sz w:val="22"/>
        </w:rPr>
        <w:t>M</w:t>
      </w:r>
      <w:r w:rsidR="00E207B1" w:rsidRPr="00433BF6">
        <w:rPr>
          <w:rFonts w:asciiTheme="minorHAnsi" w:hAnsiTheme="minorHAnsi" w:cstheme="minorHAnsi"/>
          <w:sz w:val="22"/>
        </w:rPr>
        <w:t xml:space="preserve">embers of the Squaxin Island Tribe; </w:t>
      </w:r>
    </w:p>
    <w:p w14:paraId="7F1AE3BA" w14:textId="3B317C93" w:rsidR="00F87E56" w:rsidRPr="00433BF6" w:rsidRDefault="00505FCF" w:rsidP="003B7532">
      <w:pPr>
        <w:spacing w:after="0"/>
        <w:ind w:left="1080" w:hanging="360"/>
        <w:rPr>
          <w:rFonts w:asciiTheme="minorHAnsi" w:hAnsiTheme="minorHAnsi" w:cstheme="minorHAnsi"/>
          <w:sz w:val="22"/>
        </w:rPr>
      </w:pPr>
      <w:r w:rsidRPr="00433BF6">
        <w:rPr>
          <w:rFonts w:asciiTheme="minorHAnsi" w:hAnsiTheme="minorHAnsi" w:cstheme="minorHAnsi"/>
          <w:sz w:val="22"/>
        </w:rPr>
        <w:t>2.</w:t>
      </w:r>
      <w:r w:rsidRPr="00433BF6">
        <w:rPr>
          <w:rFonts w:asciiTheme="minorHAnsi" w:hAnsiTheme="minorHAnsi" w:cstheme="minorHAnsi"/>
          <w:sz w:val="22"/>
        </w:rPr>
        <w:tab/>
      </w:r>
      <w:r w:rsidR="00F87E56" w:rsidRPr="00433BF6">
        <w:rPr>
          <w:rFonts w:asciiTheme="minorHAnsi" w:hAnsiTheme="minorHAnsi" w:cstheme="minorHAnsi"/>
          <w:sz w:val="22"/>
        </w:rPr>
        <w:t>E</w:t>
      </w:r>
      <w:r w:rsidR="00E207B1" w:rsidRPr="00433BF6">
        <w:rPr>
          <w:rFonts w:asciiTheme="minorHAnsi" w:hAnsiTheme="minorHAnsi" w:cstheme="minorHAnsi"/>
          <w:sz w:val="22"/>
        </w:rPr>
        <w:t>ligible for membership in the Squaxin Island Tribe;</w:t>
      </w:r>
    </w:p>
    <w:p w14:paraId="10FF3968" w14:textId="1685B6BB" w:rsidR="00505FCF" w:rsidRPr="00433BF6" w:rsidRDefault="00505FCF" w:rsidP="003A4969">
      <w:pPr>
        <w:spacing w:after="0" w:line="240" w:lineRule="auto"/>
        <w:ind w:left="1080" w:hanging="360"/>
        <w:jc w:val="both"/>
        <w:rPr>
          <w:rFonts w:asciiTheme="minorHAnsi" w:hAnsiTheme="minorHAnsi" w:cstheme="minorHAnsi"/>
          <w:sz w:val="22"/>
        </w:rPr>
      </w:pPr>
      <w:r w:rsidRPr="00433BF6">
        <w:rPr>
          <w:rFonts w:asciiTheme="minorHAnsi" w:hAnsiTheme="minorHAnsi" w:cstheme="minorHAnsi"/>
          <w:sz w:val="22"/>
        </w:rPr>
        <w:t>3.</w:t>
      </w:r>
      <w:r w:rsidRPr="00433BF6">
        <w:rPr>
          <w:rFonts w:asciiTheme="minorHAnsi" w:hAnsiTheme="minorHAnsi" w:cstheme="minorHAnsi"/>
          <w:sz w:val="22"/>
        </w:rPr>
        <w:tab/>
        <w:t>M</w:t>
      </w:r>
      <w:r w:rsidR="00E207B1" w:rsidRPr="00433BF6">
        <w:rPr>
          <w:rFonts w:asciiTheme="minorHAnsi" w:hAnsiTheme="minorHAnsi" w:cstheme="minorHAnsi"/>
          <w:sz w:val="22"/>
        </w:rPr>
        <w:t xml:space="preserve">embers of the Squaxin Island Tribal Community and domiciled on the </w:t>
      </w:r>
      <w:r w:rsidR="004B0CDC" w:rsidRPr="00433BF6">
        <w:rPr>
          <w:rFonts w:asciiTheme="minorHAnsi" w:hAnsiTheme="minorHAnsi" w:cstheme="minorHAnsi"/>
          <w:sz w:val="22"/>
        </w:rPr>
        <w:t>Reservation</w:t>
      </w:r>
      <w:r w:rsidR="00E207B1" w:rsidRPr="00433BF6">
        <w:rPr>
          <w:rFonts w:asciiTheme="minorHAnsi" w:hAnsiTheme="minorHAnsi" w:cstheme="minorHAnsi"/>
          <w:sz w:val="22"/>
        </w:rPr>
        <w:t>.</w:t>
      </w:r>
      <w:r w:rsidR="00FD6555" w:rsidRPr="00433BF6">
        <w:rPr>
          <w:rFonts w:asciiTheme="minorHAnsi" w:hAnsiTheme="minorHAnsi" w:cstheme="minorHAnsi"/>
          <w:sz w:val="22"/>
        </w:rPr>
        <w:t xml:space="preserve">  Members of the Squaxin Island Tribal Community shall include spouses of members, domestic partners of members</w:t>
      </w:r>
      <w:r w:rsidR="00D046B6" w:rsidRPr="00433BF6">
        <w:rPr>
          <w:rFonts w:asciiTheme="minorHAnsi" w:hAnsiTheme="minorHAnsi" w:cstheme="minorHAnsi"/>
          <w:sz w:val="22"/>
        </w:rPr>
        <w:t xml:space="preserve">, </w:t>
      </w:r>
      <w:r w:rsidR="00FD6555" w:rsidRPr="00433BF6">
        <w:rPr>
          <w:rFonts w:asciiTheme="minorHAnsi" w:hAnsiTheme="minorHAnsi" w:cstheme="minorHAnsi"/>
          <w:sz w:val="22"/>
        </w:rPr>
        <w:t>children of members</w:t>
      </w:r>
      <w:r w:rsidR="00D046B6" w:rsidRPr="00433BF6">
        <w:rPr>
          <w:rFonts w:asciiTheme="minorHAnsi" w:hAnsiTheme="minorHAnsi" w:cstheme="minorHAnsi"/>
          <w:sz w:val="22"/>
        </w:rPr>
        <w:t xml:space="preserve"> and members of other federally-recognized tribes</w:t>
      </w:r>
      <w:r w:rsidR="00FD6555" w:rsidRPr="00433BF6">
        <w:rPr>
          <w:rFonts w:asciiTheme="minorHAnsi" w:hAnsiTheme="minorHAnsi" w:cstheme="minorHAnsi"/>
          <w:sz w:val="22"/>
        </w:rPr>
        <w:t>.</w:t>
      </w:r>
    </w:p>
    <w:p w14:paraId="4C515ABA" w14:textId="5A32E9A4" w:rsidR="00505FCF" w:rsidRPr="00433BF6" w:rsidRDefault="00505FCF" w:rsidP="003B7532">
      <w:pPr>
        <w:spacing w:after="0" w:line="240" w:lineRule="auto"/>
        <w:ind w:left="720" w:hanging="720"/>
        <w:jc w:val="both"/>
        <w:rPr>
          <w:rFonts w:asciiTheme="minorHAnsi" w:hAnsiTheme="minorHAnsi" w:cstheme="minorHAnsi"/>
          <w:b/>
          <w:sz w:val="22"/>
        </w:rPr>
      </w:pPr>
      <w:r w:rsidRPr="00433BF6">
        <w:rPr>
          <w:rFonts w:asciiTheme="minorHAnsi" w:hAnsiTheme="minorHAnsi" w:cstheme="minorHAnsi"/>
          <w:sz w:val="22"/>
        </w:rPr>
        <w:t>B.</w:t>
      </w:r>
      <w:r w:rsidRPr="00433BF6">
        <w:rPr>
          <w:rFonts w:asciiTheme="minorHAnsi" w:hAnsiTheme="minorHAnsi" w:cstheme="minorHAnsi"/>
          <w:sz w:val="22"/>
        </w:rPr>
        <w:tab/>
        <w:t xml:space="preserve">Off-Reservation Tribal Members.  For elder or vulnerable adult </w:t>
      </w:r>
      <w:r w:rsidR="001A4631" w:rsidRPr="00433BF6">
        <w:rPr>
          <w:rFonts w:asciiTheme="minorHAnsi" w:hAnsiTheme="minorHAnsi" w:cstheme="minorHAnsi"/>
          <w:sz w:val="22"/>
        </w:rPr>
        <w:t xml:space="preserve">Squaxin Island </w:t>
      </w:r>
      <w:r w:rsidRPr="00433BF6">
        <w:rPr>
          <w:rFonts w:asciiTheme="minorHAnsi" w:hAnsiTheme="minorHAnsi" w:cstheme="minorHAnsi"/>
          <w:sz w:val="22"/>
        </w:rPr>
        <w:t>tribal members residing off of the Squaxin Island Indian Reservation, the Presenting Officer may assist family members or the Tribe itself seek</w:t>
      </w:r>
      <w:r w:rsidR="00E17DC6" w:rsidRPr="00433BF6">
        <w:rPr>
          <w:rFonts w:asciiTheme="minorHAnsi" w:hAnsiTheme="minorHAnsi" w:cstheme="minorHAnsi"/>
          <w:sz w:val="22"/>
        </w:rPr>
        <w:t>ing</w:t>
      </w:r>
      <w:r w:rsidRPr="00433BF6">
        <w:rPr>
          <w:rFonts w:asciiTheme="minorHAnsi" w:hAnsiTheme="minorHAnsi" w:cstheme="minorHAnsi"/>
          <w:sz w:val="22"/>
        </w:rPr>
        <w:t xml:space="preserve"> orders of</w:t>
      </w:r>
      <w:r w:rsidR="001A4631" w:rsidRPr="00433BF6">
        <w:rPr>
          <w:rFonts w:asciiTheme="minorHAnsi" w:hAnsiTheme="minorHAnsi" w:cstheme="minorHAnsi"/>
          <w:sz w:val="22"/>
        </w:rPr>
        <w:t xml:space="preserve"> protection or guardianship from the courts of the State of Washington or any other court of competent jurisdiction.</w:t>
      </w:r>
    </w:p>
    <w:p w14:paraId="0DBA6FB9" w14:textId="77777777" w:rsidR="004B0CDC" w:rsidRPr="00433BF6" w:rsidRDefault="004B0CDC" w:rsidP="004B0CDC">
      <w:pPr>
        <w:pStyle w:val="ListParagraph"/>
        <w:rPr>
          <w:rFonts w:asciiTheme="minorHAnsi" w:hAnsiTheme="minorHAnsi" w:cstheme="minorHAnsi"/>
          <w:b/>
          <w:sz w:val="22"/>
        </w:rPr>
      </w:pPr>
    </w:p>
    <w:p w14:paraId="0A2A689D" w14:textId="77777777" w:rsidR="003A4969" w:rsidRDefault="003A4969">
      <w:pPr>
        <w:spacing w:after="160" w:line="259" w:lineRule="auto"/>
        <w:ind w:left="0" w:firstLine="0"/>
        <w:rPr>
          <w:rFonts w:asciiTheme="minorHAnsi" w:hAnsiTheme="minorHAnsi" w:cstheme="minorHAnsi"/>
          <w:b/>
          <w:sz w:val="22"/>
        </w:rPr>
      </w:pPr>
      <w:r>
        <w:rPr>
          <w:rFonts w:asciiTheme="minorHAnsi" w:hAnsiTheme="minorHAnsi" w:cstheme="minorHAnsi"/>
          <w:b/>
          <w:sz w:val="22"/>
        </w:rPr>
        <w:br w:type="page"/>
      </w:r>
    </w:p>
    <w:p w14:paraId="7DBC6957" w14:textId="0DE7A179" w:rsidR="004B0CDC" w:rsidRPr="00433BF6" w:rsidRDefault="00853AAC" w:rsidP="004B0CDC">
      <w:pPr>
        <w:spacing w:after="0" w:line="240" w:lineRule="auto"/>
        <w:ind w:left="0" w:firstLine="0"/>
        <w:jc w:val="both"/>
        <w:rPr>
          <w:rFonts w:asciiTheme="minorHAnsi" w:hAnsiTheme="minorHAnsi" w:cstheme="minorHAnsi"/>
          <w:b/>
          <w:sz w:val="22"/>
        </w:rPr>
      </w:pPr>
      <w:r w:rsidRPr="003B7532">
        <w:rPr>
          <w:rFonts w:asciiTheme="minorHAnsi" w:hAnsiTheme="minorHAnsi" w:cstheme="minorHAnsi"/>
          <w:b/>
          <w:sz w:val="22"/>
        </w:rPr>
        <w:lastRenderedPageBreak/>
        <w:t>12.04.060</w:t>
      </w:r>
      <w:r w:rsidRPr="003B7532">
        <w:rPr>
          <w:rFonts w:asciiTheme="minorHAnsi" w:hAnsiTheme="minorHAnsi" w:cstheme="minorHAnsi"/>
          <w:b/>
          <w:sz w:val="22"/>
        </w:rPr>
        <w:tab/>
      </w:r>
      <w:r w:rsidR="004B0CDC" w:rsidRPr="003B7532">
        <w:rPr>
          <w:rFonts w:asciiTheme="minorHAnsi" w:hAnsiTheme="minorHAnsi" w:cstheme="minorHAnsi"/>
          <w:b/>
          <w:sz w:val="22"/>
        </w:rPr>
        <w:t xml:space="preserve">Vulnerable Adult </w:t>
      </w:r>
      <w:r w:rsidR="000418A0" w:rsidRPr="003B7532">
        <w:rPr>
          <w:rFonts w:asciiTheme="minorHAnsi" w:hAnsiTheme="minorHAnsi" w:cstheme="minorHAnsi"/>
          <w:b/>
          <w:sz w:val="22"/>
        </w:rPr>
        <w:t>Court</w:t>
      </w:r>
    </w:p>
    <w:p w14:paraId="6113CCF9" w14:textId="6F97F7F1" w:rsidR="004B0CDC" w:rsidRPr="00433BF6" w:rsidRDefault="004B0CDC" w:rsidP="004B0CDC">
      <w:pPr>
        <w:keepLines/>
        <w:autoSpaceDE w:val="0"/>
        <w:autoSpaceDN w:val="0"/>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There </w:t>
      </w:r>
      <w:r w:rsidRPr="00433BF6">
        <w:rPr>
          <w:rFonts w:asciiTheme="minorHAnsi" w:hAnsiTheme="minorHAnsi" w:cstheme="minorHAnsi"/>
          <w:noProof/>
          <w:sz w:val="22"/>
        </w:rPr>
        <w:t>is established</w:t>
      </w:r>
      <w:r w:rsidRPr="00433BF6">
        <w:rPr>
          <w:rFonts w:asciiTheme="minorHAnsi" w:hAnsiTheme="minorHAnsi" w:cstheme="minorHAnsi"/>
          <w:sz w:val="22"/>
        </w:rPr>
        <w:t xml:space="preserve"> a Squaxin Island Tribe Vulnerable Adult </w:t>
      </w:r>
      <w:r w:rsidR="000418A0" w:rsidRPr="00433BF6">
        <w:rPr>
          <w:rFonts w:asciiTheme="minorHAnsi" w:hAnsiTheme="minorHAnsi" w:cstheme="minorHAnsi"/>
          <w:sz w:val="22"/>
        </w:rPr>
        <w:t>Court</w:t>
      </w:r>
      <w:r w:rsidRPr="00433BF6">
        <w:rPr>
          <w:rFonts w:asciiTheme="minorHAnsi" w:hAnsiTheme="minorHAnsi" w:cstheme="minorHAnsi"/>
          <w:sz w:val="22"/>
        </w:rPr>
        <w:t xml:space="preserve">. The </w:t>
      </w:r>
      <w:r w:rsidR="00B717F3" w:rsidRPr="00433BF6">
        <w:rPr>
          <w:rFonts w:asciiTheme="minorHAnsi" w:hAnsiTheme="minorHAnsi" w:cstheme="minorHAnsi"/>
          <w:sz w:val="22"/>
        </w:rPr>
        <w:t>Court</w:t>
      </w:r>
      <w:r w:rsidRPr="00433BF6">
        <w:rPr>
          <w:rFonts w:asciiTheme="minorHAnsi" w:hAnsiTheme="minorHAnsi" w:cstheme="minorHAnsi"/>
          <w:sz w:val="22"/>
        </w:rPr>
        <w:t xml:space="preserve"> shall have the powers enumerated herein, and those powers reasonable and necessary to carry out those enumerated powers consistent with the policy, </w:t>
      </w:r>
      <w:r w:rsidRPr="00433BF6">
        <w:rPr>
          <w:rFonts w:asciiTheme="minorHAnsi" w:hAnsiTheme="minorHAnsi" w:cstheme="minorHAnsi"/>
          <w:noProof/>
          <w:sz w:val="22"/>
        </w:rPr>
        <w:t>purpose</w:t>
      </w:r>
      <w:r w:rsidRPr="00433BF6">
        <w:rPr>
          <w:rFonts w:asciiTheme="minorHAnsi" w:hAnsiTheme="minorHAnsi" w:cstheme="minorHAnsi"/>
          <w:sz w:val="22"/>
        </w:rPr>
        <w:t xml:space="preserve"> and scope expressed in this </w:t>
      </w:r>
      <w:r w:rsidR="000223C3" w:rsidRPr="00433BF6">
        <w:rPr>
          <w:rFonts w:asciiTheme="minorHAnsi" w:hAnsiTheme="minorHAnsi" w:cstheme="minorHAnsi"/>
          <w:sz w:val="22"/>
        </w:rPr>
        <w:t>Chapter</w:t>
      </w:r>
      <w:r w:rsidRPr="00433BF6">
        <w:rPr>
          <w:rFonts w:asciiTheme="minorHAnsi" w:hAnsiTheme="minorHAnsi" w:cstheme="minorHAnsi"/>
          <w:sz w:val="22"/>
        </w:rPr>
        <w:t>.</w:t>
      </w:r>
    </w:p>
    <w:p w14:paraId="367CFF98" w14:textId="77777777" w:rsidR="00F608B1" w:rsidRPr="00433BF6" w:rsidRDefault="00F608B1" w:rsidP="00F608B1">
      <w:pPr>
        <w:spacing w:after="0" w:line="240" w:lineRule="auto"/>
        <w:ind w:left="0" w:firstLine="0"/>
        <w:jc w:val="both"/>
        <w:rPr>
          <w:rFonts w:asciiTheme="minorHAnsi" w:hAnsiTheme="minorHAnsi" w:cstheme="minorHAnsi"/>
          <w:b/>
          <w:sz w:val="22"/>
        </w:rPr>
      </w:pPr>
    </w:p>
    <w:p w14:paraId="41F64507" w14:textId="27FE3A17" w:rsidR="000652F5" w:rsidRPr="00433BF6" w:rsidRDefault="00E809E4" w:rsidP="003A4969">
      <w:pPr>
        <w:pStyle w:val="Style4"/>
      </w:pPr>
      <w:bookmarkStart w:id="6" w:name="_Toc419276922"/>
      <w:r w:rsidRPr="00433BF6">
        <w:t>12.04</w:t>
      </w:r>
      <w:r w:rsidR="001F3272" w:rsidRPr="00433BF6">
        <w:t>.0</w:t>
      </w:r>
      <w:r w:rsidR="004B0CDC" w:rsidRPr="00433BF6">
        <w:t>7</w:t>
      </w:r>
      <w:r w:rsidR="00D55C95" w:rsidRPr="00433BF6">
        <w:t xml:space="preserve">0 </w:t>
      </w:r>
      <w:r w:rsidR="00D55C95" w:rsidRPr="00433BF6">
        <w:tab/>
        <w:t>Civil Nature of Code</w:t>
      </w:r>
      <w:bookmarkEnd w:id="6"/>
      <w:r w:rsidR="00D55C95" w:rsidRPr="00433BF6">
        <w:t xml:space="preserve"> </w:t>
      </w:r>
    </w:p>
    <w:p w14:paraId="1FC2E6E6" w14:textId="5B30DD46" w:rsidR="000652F5" w:rsidRPr="00433BF6" w:rsidRDefault="00D55C95" w:rsidP="00DB593F">
      <w:pPr>
        <w:spacing w:after="0" w:line="240" w:lineRule="auto"/>
        <w:ind w:left="-15" w:right="8" w:firstLine="0"/>
        <w:jc w:val="both"/>
        <w:rPr>
          <w:rFonts w:asciiTheme="minorHAnsi" w:hAnsiTheme="minorHAnsi" w:cstheme="minorHAnsi"/>
          <w:sz w:val="22"/>
        </w:rPr>
      </w:pPr>
      <w:r w:rsidRPr="00433BF6">
        <w:rPr>
          <w:rFonts w:asciiTheme="minorHAnsi" w:hAnsiTheme="minorHAnsi" w:cstheme="minorHAnsi"/>
          <w:sz w:val="22"/>
        </w:rPr>
        <w:t>This Code is civil in nature, providing protection orders</w:t>
      </w:r>
      <w:r w:rsidR="00E17DC6" w:rsidRPr="00433BF6">
        <w:rPr>
          <w:rFonts w:asciiTheme="minorHAnsi" w:hAnsiTheme="minorHAnsi" w:cstheme="minorHAnsi"/>
          <w:sz w:val="22"/>
        </w:rPr>
        <w:t>, guardianship orders</w:t>
      </w:r>
      <w:r w:rsidRPr="00433BF6">
        <w:rPr>
          <w:rFonts w:asciiTheme="minorHAnsi" w:hAnsiTheme="minorHAnsi" w:cstheme="minorHAnsi"/>
          <w:sz w:val="22"/>
        </w:rPr>
        <w:t xml:space="preserve"> and civil remedies.  Criminal proceedings may run concurrently with any action under this Chapter for any vio</w:t>
      </w:r>
      <w:r w:rsidR="00EA2034" w:rsidRPr="00433BF6">
        <w:rPr>
          <w:rFonts w:asciiTheme="minorHAnsi" w:hAnsiTheme="minorHAnsi" w:cstheme="minorHAnsi"/>
          <w:sz w:val="22"/>
        </w:rPr>
        <w:t xml:space="preserve">lation of the Law and Order Code, </w:t>
      </w:r>
      <w:proofErr w:type="spellStart"/>
      <w:r w:rsidR="00EA2034" w:rsidRPr="00433BF6">
        <w:rPr>
          <w:rFonts w:asciiTheme="minorHAnsi" w:hAnsiTheme="minorHAnsi" w:cstheme="minorHAnsi"/>
          <w:sz w:val="22"/>
        </w:rPr>
        <w:t>SITC</w:t>
      </w:r>
      <w:proofErr w:type="spellEnd"/>
      <w:r w:rsidR="00EA2034" w:rsidRPr="00433BF6">
        <w:rPr>
          <w:rFonts w:asciiTheme="minorHAnsi" w:hAnsiTheme="minorHAnsi" w:cstheme="minorHAnsi"/>
          <w:sz w:val="22"/>
        </w:rPr>
        <w:t xml:space="preserve"> Title 9</w:t>
      </w:r>
      <w:r w:rsidRPr="00433BF6">
        <w:rPr>
          <w:rFonts w:asciiTheme="minorHAnsi" w:hAnsiTheme="minorHAnsi" w:cstheme="minorHAnsi"/>
          <w:sz w:val="22"/>
        </w:rPr>
        <w:t xml:space="preserve">, which occurs in the course of elder </w:t>
      </w:r>
      <w:r w:rsidR="00C64730" w:rsidRPr="00433BF6">
        <w:rPr>
          <w:rFonts w:asciiTheme="minorHAnsi" w:hAnsiTheme="minorHAnsi" w:cstheme="minorHAnsi"/>
          <w:sz w:val="22"/>
        </w:rPr>
        <w:t xml:space="preserve">or vulnerable adult </w:t>
      </w:r>
      <w:r w:rsidRPr="00433BF6">
        <w:rPr>
          <w:rFonts w:asciiTheme="minorHAnsi" w:hAnsiTheme="minorHAnsi" w:cstheme="minorHAnsi"/>
          <w:sz w:val="22"/>
        </w:rPr>
        <w:t xml:space="preserve">abuse, neglect or exploitation. </w:t>
      </w:r>
    </w:p>
    <w:p w14:paraId="1320D8BA" w14:textId="77777777"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6E71B3E7" w14:textId="1B3A9230" w:rsidR="000652F5" w:rsidRPr="00433BF6" w:rsidRDefault="00E809E4" w:rsidP="003A4969">
      <w:pPr>
        <w:pStyle w:val="Style4"/>
      </w:pPr>
      <w:bookmarkStart w:id="7" w:name="_Toc419276923"/>
      <w:r w:rsidRPr="00433BF6">
        <w:t>12.04</w:t>
      </w:r>
      <w:r w:rsidR="001F3272" w:rsidRPr="00433BF6">
        <w:t>.0</w:t>
      </w:r>
      <w:r w:rsidR="004B0CDC" w:rsidRPr="00433BF6">
        <w:t>8</w:t>
      </w:r>
      <w:r w:rsidR="00D55C95" w:rsidRPr="00433BF6">
        <w:t xml:space="preserve">0 </w:t>
      </w:r>
      <w:r w:rsidR="00D55C95" w:rsidRPr="00433BF6">
        <w:tab/>
        <w:t>Definitions</w:t>
      </w:r>
      <w:bookmarkEnd w:id="7"/>
      <w:r w:rsidR="00D55C95" w:rsidRPr="00433BF6">
        <w:rPr>
          <w:b w:val="0"/>
        </w:rPr>
        <w:t xml:space="preserve"> </w:t>
      </w:r>
    </w:p>
    <w:p w14:paraId="1B0F9E87" w14:textId="1F7EB0F7" w:rsidR="000652F5" w:rsidRPr="00433BF6" w:rsidRDefault="00D55C95" w:rsidP="00853AAC">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“Abuse” means</w:t>
      </w:r>
      <w:r w:rsidR="004B0CDC" w:rsidRPr="00433BF6">
        <w:rPr>
          <w:rFonts w:asciiTheme="minorHAnsi" w:hAnsiTheme="minorHAnsi" w:cstheme="minorHAnsi"/>
          <w:sz w:val="22"/>
        </w:rPr>
        <w:t xml:space="preserve"> an</w:t>
      </w:r>
      <w:r w:rsidRPr="00433BF6">
        <w:rPr>
          <w:rFonts w:asciiTheme="minorHAnsi" w:hAnsiTheme="minorHAnsi" w:cstheme="minorHAnsi"/>
          <w:sz w:val="22"/>
        </w:rPr>
        <w:t xml:space="preserve"> </w:t>
      </w:r>
      <w:r w:rsidRPr="00433BF6">
        <w:rPr>
          <w:rFonts w:asciiTheme="minorHAnsi" w:hAnsiTheme="minorHAnsi" w:cstheme="minorHAnsi"/>
          <w:noProof/>
          <w:sz w:val="22"/>
        </w:rPr>
        <w:t>intentional</w:t>
      </w:r>
      <w:r w:rsidRPr="00433BF6">
        <w:rPr>
          <w:rFonts w:asciiTheme="minorHAnsi" w:hAnsiTheme="minorHAnsi" w:cstheme="minorHAnsi"/>
          <w:sz w:val="22"/>
        </w:rPr>
        <w:t xml:space="preserve"> or negligent infliction of bodily harm, unreasonable confinement, cruel punishment, unreasonable restriction on activities, intimidation, humiliation, threats, or harsh language </w:t>
      </w:r>
      <w:r w:rsidR="00E17DC6" w:rsidRPr="00433BF6">
        <w:rPr>
          <w:rFonts w:asciiTheme="minorHAnsi" w:hAnsiTheme="minorHAnsi" w:cstheme="minorHAnsi"/>
          <w:sz w:val="22"/>
        </w:rPr>
        <w:t>resulting</w:t>
      </w:r>
      <w:r w:rsidRPr="00433BF6">
        <w:rPr>
          <w:rFonts w:asciiTheme="minorHAnsi" w:hAnsiTheme="minorHAnsi" w:cstheme="minorHAnsi"/>
          <w:sz w:val="22"/>
        </w:rPr>
        <w:t xml:space="preserve"> in physical harm or unreasonable emotional or psychological distress.  Sexual abuse includes any contact with an elder for sexual gratification without the elder’s freely given</w:t>
      </w:r>
      <w:r w:rsidR="00C64730" w:rsidRPr="00433BF6">
        <w:rPr>
          <w:rFonts w:asciiTheme="minorHAnsi" w:hAnsiTheme="minorHAnsi" w:cstheme="minorHAnsi"/>
          <w:sz w:val="22"/>
        </w:rPr>
        <w:t xml:space="preserve"> and knowing</w:t>
      </w:r>
      <w:r w:rsidRPr="00433BF6">
        <w:rPr>
          <w:rFonts w:asciiTheme="minorHAnsi" w:hAnsiTheme="minorHAnsi" w:cstheme="minorHAnsi"/>
          <w:sz w:val="22"/>
        </w:rPr>
        <w:t xml:space="preserve"> consent. </w:t>
      </w:r>
    </w:p>
    <w:p w14:paraId="41417364" w14:textId="77777777" w:rsidR="000652F5" w:rsidRPr="00433BF6" w:rsidRDefault="00D55C95" w:rsidP="00853AAC">
      <w:pPr>
        <w:spacing w:after="0" w:line="240" w:lineRule="auto"/>
        <w:ind w:left="0" w:hanging="720"/>
        <w:jc w:val="both"/>
        <w:rPr>
          <w:rFonts w:asciiTheme="minorHAnsi" w:hAnsiTheme="minorHAnsi" w:cstheme="minorHAnsi"/>
          <w:sz w:val="22"/>
        </w:rPr>
      </w:pPr>
      <w:r w:rsidRPr="00433BF6">
        <w:rPr>
          <w:rFonts w:asciiTheme="minorHAnsi" w:hAnsiTheme="minorHAnsi" w:cstheme="minorHAnsi"/>
          <w:sz w:val="22"/>
        </w:rPr>
        <w:t xml:space="preserve"> </w:t>
      </w:r>
    </w:p>
    <w:p w14:paraId="6F138540" w14:textId="0D2553F2" w:rsidR="000652F5" w:rsidRPr="00433BF6" w:rsidRDefault="00D55C95" w:rsidP="008A0BE4">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 xml:space="preserve">“Caregiver” means:  </w:t>
      </w:r>
    </w:p>
    <w:p w14:paraId="5AEBDDBC" w14:textId="7F243100" w:rsidR="000652F5" w:rsidRPr="00433BF6" w:rsidRDefault="00EC39A3" w:rsidP="003B7532">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1.</w:t>
      </w:r>
      <w:r w:rsidRPr="00433BF6">
        <w:rPr>
          <w:rFonts w:asciiTheme="minorHAnsi" w:hAnsiTheme="minorHAnsi" w:cstheme="minorHAnsi"/>
          <w:sz w:val="22"/>
        </w:rPr>
        <w:tab/>
      </w:r>
      <w:r w:rsidR="004B0CDC" w:rsidRPr="00433BF6">
        <w:rPr>
          <w:rFonts w:asciiTheme="minorHAnsi" w:hAnsiTheme="minorHAnsi" w:cstheme="minorHAnsi"/>
          <w:sz w:val="22"/>
        </w:rPr>
        <w:t xml:space="preserve">Any person </w:t>
      </w:r>
      <w:r w:rsidR="00D55C95" w:rsidRPr="00433BF6">
        <w:rPr>
          <w:rFonts w:asciiTheme="minorHAnsi" w:hAnsiTheme="minorHAnsi" w:cstheme="minorHAnsi"/>
          <w:noProof/>
          <w:sz w:val="22"/>
        </w:rPr>
        <w:t>required</w:t>
      </w:r>
      <w:r w:rsidR="00D55C95" w:rsidRPr="00433BF6">
        <w:rPr>
          <w:rFonts w:asciiTheme="minorHAnsi" w:hAnsiTheme="minorHAnsi" w:cstheme="minorHAnsi"/>
          <w:sz w:val="22"/>
        </w:rPr>
        <w:t xml:space="preserve"> by tribal law or custom, or state law, if applicable, to provide s</w:t>
      </w:r>
      <w:r w:rsidR="00043698" w:rsidRPr="00433BF6">
        <w:rPr>
          <w:rFonts w:asciiTheme="minorHAnsi" w:hAnsiTheme="minorHAnsi" w:cstheme="minorHAnsi"/>
          <w:sz w:val="22"/>
        </w:rPr>
        <w:t>ervices or resources to a</w:t>
      </w:r>
      <w:r w:rsidR="004B0CDC" w:rsidRPr="00433BF6">
        <w:rPr>
          <w:rFonts w:asciiTheme="minorHAnsi" w:hAnsiTheme="minorHAnsi" w:cstheme="minorHAnsi"/>
          <w:sz w:val="22"/>
        </w:rPr>
        <w:t>n elder or</w:t>
      </w:r>
      <w:r w:rsidR="00043698" w:rsidRPr="00433BF6">
        <w:rPr>
          <w:rFonts w:asciiTheme="minorHAnsi" w:hAnsiTheme="minorHAnsi" w:cstheme="minorHAnsi"/>
          <w:sz w:val="22"/>
        </w:rPr>
        <w:t xml:space="preserve"> vulnerable adult</w:t>
      </w:r>
      <w:r w:rsidR="00D55C95" w:rsidRPr="00433BF6">
        <w:rPr>
          <w:rFonts w:asciiTheme="minorHAnsi" w:hAnsiTheme="minorHAnsi" w:cstheme="minorHAnsi"/>
          <w:sz w:val="22"/>
        </w:rPr>
        <w:t xml:space="preserve">; </w:t>
      </w:r>
    </w:p>
    <w:p w14:paraId="7CE28D95" w14:textId="7BAAEAC6" w:rsidR="000652F5" w:rsidRPr="00433BF6" w:rsidRDefault="00EC39A3" w:rsidP="003B7532">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2.</w:t>
      </w:r>
      <w:r w:rsidRPr="00433BF6">
        <w:rPr>
          <w:rFonts w:asciiTheme="minorHAnsi" w:hAnsiTheme="minorHAnsi" w:cstheme="minorHAnsi"/>
          <w:sz w:val="22"/>
        </w:rPr>
        <w:tab/>
      </w:r>
      <w:r w:rsidR="00D55C95" w:rsidRPr="00433BF6">
        <w:rPr>
          <w:rFonts w:asciiTheme="minorHAnsi" w:hAnsiTheme="minorHAnsi" w:cstheme="minorHAnsi"/>
          <w:sz w:val="22"/>
        </w:rPr>
        <w:t>Any person who volunteers to provide servic</w:t>
      </w:r>
      <w:r w:rsidR="00043698" w:rsidRPr="00433BF6">
        <w:rPr>
          <w:rFonts w:asciiTheme="minorHAnsi" w:hAnsiTheme="minorHAnsi" w:cstheme="minorHAnsi"/>
          <w:sz w:val="22"/>
        </w:rPr>
        <w:t>es or resources to a</w:t>
      </w:r>
      <w:r w:rsidR="004B0CDC" w:rsidRPr="00433BF6">
        <w:rPr>
          <w:rFonts w:asciiTheme="minorHAnsi" w:hAnsiTheme="minorHAnsi" w:cstheme="minorHAnsi"/>
          <w:sz w:val="22"/>
        </w:rPr>
        <w:t>n elder or</w:t>
      </w:r>
      <w:r w:rsidR="00043698" w:rsidRPr="00433BF6">
        <w:rPr>
          <w:rFonts w:asciiTheme="minorHAnsi" w:hAnsiTheme="minorHAnsi" w:cstheme="minorHAnsi"/>
          <w:sz w:val="22"/>
        </w:rPr>
        <w:t xml:space="preserve"> vulnerable adult</w:t>
      </w:r>
      <w:r w:rsidR="00D55C95" w:rsidRPr="00433BF6">
        <w:rPr>
          <w:rFonts w:asciiTheme="minorHAnsi" w:hAnsiTheme="minorHAnsi" w:cstheme="minorHAnsi"/>
          <w:sz w:val="22"/>
        </w:rPr>
        <w:t xml:space="preserve">; or </w:t>
      </w:r>
    </w:p>
    <w:p w14:paraId="3A1B73B6" w14:textId="4A486D09" w:rsidR="000652F5" w:rsidRPr="00433BF6" w:rsidRDefault="00D55C95" w:rsidP="006D5BEB">
      <w:pPr>
        <w:spacing w:after="0" w:line="240" w:lineRule="auto"/>
        <w:ind w:left="1080" w:hanging="360"/>
        <w:jc w:val="both"/>
        <w:rPr>
          <w:rFonts w:asciiTheme="minorHAnsi" w:hAnsiTheme="minorHAnsi" w:cstheme="minorHAnsi"/>
          <w:sz w:val="22"/>
        </w:rPr>
      </w:pPr>
      <w:r w:rsidRPr="00433BF6">
        <w:rPr>
          <w:rFonts w:asciiTheme="minorHAnsi" w:hAnsiTheme="minorHAnsi" w:cstheme="minorHAnsi"/>
          <w:sz w:val="22"/>
        </w:rPr>
        <w:t xml:space="preserve"> </w:t>
      </w:r>
      <w:r w:rsidR="00EC39A3" w:rsidRPr="00433BF6">
        <w:rPr>
          <w:rFonts w:asciiTheme="minorHAnsi" w:hAnsiTheme="minorHAnsi" w:cstheme="minorHAnsi"/>
          <w:sz w:val="22"/>
        </w:rPr>
        <w:t>3.</w:t>
      </w:r>
      <w:r w:rsidR="00EC39A3" w:rsidRPr="00433BF6">
        <w:rPr>
          <w:rFonts w:asciiTheme="minorHAnsi" w:hAnsiTheme="minorHAnsi" w:cstheme="minorHAnsi"/>
          <w:sz w:val="22"/>
        </w:rPr>
        <w:tab/>
      </w:r>
      <w:r w:rsidRPr="00433BF6">
        <w:rPr>
          <w:rFonts w:asciiTheme="minorHAnsi" w:hAnsiTheme="minorHAnsi" w:cstheme="minorHAnsi"/>
          <w:sz w:val="22"/>
        </w:rPr>
        <w:t xml:space="preserve">An institution or agency and any employee of an institution or agency who is required by tribal law or custom, state law, if applicable, or federal law, or who is required under any other agreement to provide services or </w:t>
      </w:r>
      <w:r w:rsidR="00043698" w:rsidRPr="00433BF6">
        <w:rPr>
          <w:rFonts w:asciiTheme="minorHAnsi" w:hAnsiTheme="minorHAnsi" w:cstheme="minorHAnsi"/>
          <w:sz w:val="22"/>
        </w:rPr>
        <w:t>resources to a</w:t>
      </w:r>
      <w:r w:rsidR="004B0CDC" w:rsidRPr="00433BF6">
        <w:rPr>
          <w:rFonts w:asciiTheme="minorHAnsi" w:hAnsiTheme="minorHAnsi" w:cstheme="minorHAnsi"/>
          <w:sz w:val="22"/>
        </w:rPr>
        <w:t>n elder or</w:t>
      </w:r>
      <w:r w:rsidR="00043698" w:rsidRPr="00433BF6">
        <w:rPr>
          <w:rFonts w:asciiTheme="minorHAnsi" w:hAnsiTheme="minorHAnsi" w:cstheme="minorHAnsi"/>
          <w:sz w:val="22"/>
        </w:rPr>
        <w:t xml:space="preserve"> vulnerable adult</w:t>
      </w:r>
      <w:r w:rsidRPr="00433BF6">
        <w:rPr>
          <w:rFonts w:asciiTheme="minorHAnsi" w:hAnsiTheme="minorHAnsi" w:cstheme="minorHAnsi"/>
          <w:sz w:val="22"/>
        </w:rPr>
        <w:t xml:space="preserve">. </w:t>
      </w:r>
    </w:p>
    <w:p w14:paraId="4A32D8A5" w14:textId="77777777"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1BAE0F61" w14:textId="6B053133" w:rsidR="000652F5" w:rsidRPr="00433BF6" w:rsidRDefault="00D55C95" w:rsidP="00EC39A3">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“Consent” means agreement given without inti</w:t>
      </w:r>
      <w:r w:rsidR="00043698" w:rsidRPr="00433BF6">
        <w:rPr>
          <w:rFonts w:asciiTheme="minorHAnsi" w:hAnsiTheme="minorHAnsi" w:cstheme="minorHAnsi"/>
          <w:sz w:val="22"/>
        </w:rPr>
        <w:t>midation or coercion by a</w:t>
      </w:r>
      <w:r w:rsidR="004B0CDC" w:rsidRPr="00433BF6">
        <w:rPr>
          <w:rFonts w:asciiTheme="minorHAnsi" w:hAnsiTheme="minorHAnsi" w:cstheme="minorHAnsi"/>
          <w:sz w:val="22"/>
        </w:rPr>
        <w:t>n elder or</w:t>
      </w:r>
      <w:r w:rsidR="00043698" w:rsidRPr="00433BF6">
        <w:rPr>
          <w:rFonts w:asciiTheme="minorHAnsi" w:hAnsiTheme="minorHAnsi" w:cstheme="minorHAnsi"/>
          <w:sz w:val="22"/>
        </w:rPr>
        <w:t xml:space="preserve"> vulnerable adult</w:t>
      </w:r>
      <w:r w:rsidRPr="00433BF6">
        <w:rPr>
          <w:rFonts w:asciiTheme="minorHAnsi" w:hAnsiTheme="minorHAnsi" w:cstheme="minorHAnsi"/>
          <w:sz w:val="22"/>
        </w:rPr>
        <w:t xml:space="preserve"> with the capacity to make the agreement. </w:t>
      </w:r>
    </w:p>
    <w:p w14:paraId="7F90C31E" w14:textId="77777777" w:rsidR="000652F5" w:rsidRPr="00433BF6" w:rsidRDefault="00D55C95" w:rsidP="00EC39A3">
      <w:pPr>
        <w:spacing w:after="0" w:line="240" w:lineRule="auto"/>
        <w:ind w:left="0" w:hanging="720"/>
        <w:jc w:val="both"/>
        <w:rPr>
          <w:rFonts w:asciiTheme="minorHAnsi" w:hAnsiTheme="minorHAnsi" w:cstheme="minorHAnsi"/>
          <w:sz w:val="22"/>
        </w:rPr>
      </w:pPr>
      <w:r w:rsidRPr="00433BF6">
        <w:rPr>
          <w:rFonts w:asciiTheme="minorHAnsi" w:hAnsiTheme="minorHAnsi" w:cstheme="minorHAnsi"/>
          <w:sz w:val="22"/>
        </w:rPr>
        <w:t xml:space="preserve"> </w:t>
      </w:r>
    </w:p>
    <w:p w14:paraId="0DEEC051" w14:textId="673C5A51" w:rsidR="000652F5" w:rsidRPr="00433BF6" w:rsidRDefault="00D55C95" w:rsidP="00EC39A3">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 xml:space="preserve">An “elder” is a person subject to the jurisdiction of the Tribe who is fifty-five (55) years of age or older. </w:t>
      </w:r>
    </w:p>
    <w:p w14:paraId="1B54A6A4" w14:textId="77777777" w:rsidR="000652F5" w:rsidRPr="00433BF6" w:rsidRDefault="00D55C95" w:rsidP="00EC39A3">
      <w:pPr>
        <w:spacing w:after="0" w:line="240" w:lineRule="auto"/>
        <w:ind w:left="0" w:hanging="720"/>
        <w:jc w:val="both"/>
        <w:rPr>
          <w:rFonts w:asciiTheme="minorHAnsi" w:hAnsiTheme="minorHAnsi" w:cstheme="minorHAnsi"/>
          <w:sz w:val="22"/>
        </w:rPr>
      </w:pPr>
      <w:r w:rsidRPr="00433BF6">
        <w:rPr>
          <w:rFonts w:asciiTheme="minorHAnsi" w:hAnsiTheme="minorHAnsi" w:cstheme="minorHAnsi"/>
          <w:sz w:val="22"/>
        </w:rPr>
        <w:t xml:space="preserve"> </w:t>
      </w:r>
    </w:p>
    <w:p w14:paraId="5DB770B1" w14:textId="0F6502E5" w:rsidR="000652F5" w:rsidRPr="00433BF6" w:rsidRDefault="00D55C95" w:rsidP="00EC39A3">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 xml:space="preserve">“Emergency” </w:t>
      </w:r>
      <w:r w:rsidR="004B0CDC" w:rsidRPr="00433BF6">
        <w:rPr>
          <w:rFonts w:asciiTheme="minorHAnsi" w:hAnsiTheme="minorHAnsi" w:cstheme="minorHAnsi"/>
          <w:sz w:val="22"/>
        </w:rPr>
        <w:t xml:space="preserve">is a situation in which an elder or </w:t>
      </w:r>
      <w:r w:rsidR="00043698" w:rsidRPr="00433BF6">
        <w:rPr>
          <w:rFonts w:asciiTheme="minorHAnsi" w:hAnsiTheme="minorHAnsi" w:cstheme="minorHAnsi"/>
          <w:sz w:val="22"/>
        </w:rPr>
        <w:t>vulnerable adult</w:t>
      </w:r>
      <w:r w:rsidRPr="00433BF6">
        <w:rPr>
          <w:rFonts w:asciiTheme="minorHAnsi" w:hAnsiTheme="minorHAnsi" w:cstheme="minorHAnsi"/>
          <w:sz w:val="22"/>
        </w:rPr>
        <w:t xml:space="preserve"> is in imminent danger of serious harm. </w:t>
      </w:r>
    </w:p>
    <w:p w14:paraId="616B1DC6" w14:textId="77777777" w:rsidR="000652F5" w:rsidRPr="00433BF6" w:rsidRDefault="00D55C95" w:rsidP="00EC39A3">
      <w:pPr>
        <w:spacing w:after="0" w:line="240" w:lineRule="auto"/>
        <w:ind w:left="0" w:hanging="720"/>
        <w:jc w:val="both"/>
        <w:rPr>
          <w:rFonts w:asciiTheme="minorHAnsi" w:hAnsiTheme="minorHAnsi" w:cstheme="minorHAnsi"/>
          <w:sz w:val="22"/>
        </w:rPr>
      </w:pPr>
      <w:r w:rsidRPr="00433BF6">
        <w:rPr>
          <w:rFonts w:asciiTheme="minorHAnsi" w:hAnsiTheme="minorHAnsi" w:cstheme="minorHAnsi"/>
          <w:sz w:val="22"/>
        </w:rPr>
        <w:t xml:space="preserve"> </w:t>
      </w:r>
    </w:p>
    <w:p w14:paraId="6914153F" w14:textId="4CB932D5" w:rsidR="000652F5" w:rsidRPr="00433BF6" w:rsidRDefault="00D55C95" w:rsidP="008A0BE4">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“Exploitation” means the unauthori</w:t>
      </w:r>
      <w:r w:rsidR="00043698" w:rsidRPr="00433BF6">
        <w:rPr>
          <w:rFonts w:asciiTheme="minorHAnsi" w:hAnsiTheme="minorHAnsi" w:cstheme="minorHAnsi"/>
          <w:sz w:val="22"/>
        </w:rPr>
        <w:t>zed or improper use of a</w:t>
      </w:r>
      <w:r w:rsidR="004B0CDC" w:rsidRPr="00433BF6">
        <w:rPr>
          <w:rFonts w:asciiTheme="minorHAnsi" w:hAnsiTheme="minorHAnsi" w:cstheme="minorHAnsi"/>
          <w:sz w:val="22"/>
        </w:rPr>
        <w:t>n elder or</w:t>
      </w:r>
      <w:r w:rsidR="00043698" w:rsidRPr="00433BF6">
        <w:rPr>
          <w:rFonts w:asciiTheme="minorHAnsi" w:hAnsiTheme="minorHAnsi" w:cstheme="minorHAnsi"/>
          <w:sz w:val="22"/>
        </w:rPr>
        <w:t xml:space="preserve"> vulnerable adult’</w:t>
      </w:r>
      <w:r w:rsidRPr="00433BF6">
        <w:rPr>
          <w:rFonts w:asciiTheme="minorHAnsi" w:hAnsiTheme="minorHAnsi" w:cstheme="minorHAnsi"/>
          <w:sz w:val="22"/>
        </w:rPr>
        <w:t>s person or resources</w:t>
      </w:r>
      <w:r w:rsidR="00043698" w:rsidRPr="00433BF6">
        <w:rPr>
          <w:rFonts w:asciiTheme="minorHAnsi" w:hAnsiTheme="minorHAnsi" w:cstheme="minorHAnsi"/>
          <w:sz w:val="22"/>
        </w:rPr>
        <w:t>, or the failure to use a</w:t>
      </w:r>
      <w:r w:rsidR="004B0CDC" w:rsidRPr="00433BF6">
        <w:rPr>
          <w:rFonts w:asciiTheme="minorHAnsi" w:hAnsiTheme="minorHAnsi" w:cstheme="minorHAnsi"/>
          <w:sz w:val="22"/>
        </w:rPr>
        <w:t>n elder or</w:t>
      </w:r>
      <w:r w:rsidR="00043698" w:rsidRPr="00433BF6">
        <w:rPr>
          <w:rFonts w:asciiTheme="minorHAnsi" w:hAnsiTheme="minorHAnsi" w:cstheme="minorHAnsi"/>
          <w:sz w:val="22"/>
        </w:rPr>
        <w:t xml:space="preserve"> vulnerable adult’s resources for the </w:t>
      </w:r>
      <w:r w:rsidR="004B0CDC" w:rsidRPr="00433BF6">
        <w:rPr>
          <w:rFonts w:asciiTheme="minorHAnsi" w:hAnsiTheme="minorHAnsi" w:cstheme="minorHAnsi"/>
          <w:sz w:val="22"/>
        </w:rPr>
        <w:t xml:space="preserve">elder or </w:t>
      </w:r>
      <w:r w:rsidR="00043698" w:rsidRPr="00433BF6">
        <w:rPr>
          <w:rFonts w:asciiTheme="minorHAnsi" w:hAnsiTheme="minorHAnsi" w:cstheme="minorHAnsi"/>
          <w:sz w:val="22"/>
        </w:rPr>
        <w:t>vulnerable adult</w:t>
      </w:r>
      <w:r w:rsidRPr="00433BF6">
        <w:rPr>
          <w:rFonts w:asciiTheme="minorHAnsi" w:hAnsiTheme="minorHAnsi" w:cstheme="minorHAnsi"/>
          <w:sz w:val="22"/>
        </w:rPr>
        <w:t>’s benefit</w:t>
      </w:r>
      <w:r w:rsidR="00043698" w:rsidRPr="00433BF6">
        <w:rPr>
          <w:rFonts w:asciiTheme="minorHAnsi" w:hAnsiTheme="minorHAnsi" w:cstheme="minorHAnsi"/>
          <w:sz w:val="22"/>
        </w:rPr>
        <w:t>.</w:t>
      </w:r>
      <w:r w:rsidRPr="00433BF6">
        <w:rPr>
          <w:rFonts w:asciiTheme="minorHAnsi" w:hAnsiTheme="minorHAnsi" w:cstheme="minorHAnsi"/>
          <w:sz w:val="22"/>
        </w:rPr>
        <w:t xml:space="preserve">  Exploitation includes but is not limited to: </w:t>
      </w:r>
    </w:p>
    <w:p w14:paraId="427FFE4F" w14:textId="08225868" w:rsidR="000652F5" w:rsidRPr="00433BF6" w:rsidRDefault="00EC39A3" w:rsidP="003B7532">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noProof/>
          <w:sz w:val="22"/>
        </w:rPr>
        <w:t>1.</w:t>
      </w:r>
      <w:r w:rsidRPr="00433BF6">
        <w:rPr>
          <w:rFonts w:asciiTheme="minorHAnsi" w:hAnsiTheme="minorHAnsi" w:cstheme="minorHAnsi"/>
          <w:noProof/>
          <w:sz w:val="22"/>
        </w:rPr>
        <w:tab/>
      </w:r>
      <w:r w:rsidR="00D55C95" w:rsidRPr="00433BF6">
        <w:rPr>
          <w:rFonts w:asciiTheme="minorHAnsi" w:hAnsiTheme="minorHAnsi" w:cstheme="minorHAnsi"/>
          <w:noProof/>
          <w:sz w:val="22"/>
        </w:rPr>
        <w:t>Any unauthorize</w:t>
      </w:r>
      <w:r w:rsidR="00043698" w:rsidRPr="00433BF6">
        <w:rPr>
          <w:rFonts w:asciiTheme="minorHAnsi" w:hAnsiTheme="minorHAnsi" w:cstheme="minorHAnsi"/>
          <w:noProof/>
          <w:sz w:val="22"/>
        </w:rPr>
        <w:t xml:space="preserve">d use or occupation of the </w:t>
      </w:r>
      <w:r w:rsidR="004B0CDC" w:rsidRPr="00433BF6">
        <w:rPr>
          <w:rFonts w:asciiTheme="minorHAnsi" w:hAnsiTheme="minorHAnsi" w:cstheme="minorHAnsi"/>
          <w:noProof/>
          <w:sz w:val="22"/>
        </w:rPr>
        <w:t xml:space="preserve">elder or </w:t>
      </w:r>
      <w:r w:rsidR="00043698" w:rsidRPr="00433BF6">
        <w:rPr>
          <w:rFonts w:asciiTheme="minorHAnsi" w:hAnsiTheme="minorHAnsi" w:cstheme="minorHAnsi"/>
          <w:noProof/>
          <w:sz w:val="22"/>
        </w:rPr>
        <w:t>vulnerable adult</w:t>
      </w:r>
      <w:r w:rsidR="00D55C95" w:rsidRPr="00433BF6">
        <w:rPr>
          <w:rFonts w:asciiTheme="minorHAnsi" w:hAnsiTheme="minorHAnsi" w:cstheme="minorHAnsi"/>
          <w:noProof/>
          <w:sz w:val="22"/>
        </w:rPr>
        <w:t>’s residence, property, utility services, food, or money</w:t>
      </w:r>
      <w:r w:rsidR="00D55C95" w:rsidRPr="00433BF6">
        <w:rPr>
          <w:rFonts w:asciiTheme="minorHAnsi" w:hAnsiTheme="minorHAnsi" w:cstheme="minorHAnsi"/>
          <w:sz w:val="22"/>
        </w:rPr>
        <w:t xml:space="preserve">; </w:t>
      </w:r>
    </w:p>
    <w:p w14:paraId="2C32CCA3" w14:textId="25BED1DC" w:rsidR="001A4F07" w:rsidRPr="00433BF6" w:rsidRDefault="00D55C95" w:rsidP="006D5BEB">
      <w:pPr>
        <w:spacing w:after="0" w:line="240" w:lineRule="auto"/>
        <w:ind w:left="1080" w:hanging="360"/>
        <w:jc w:val="both"/>
        <w:rPr>
          <w:rFonts w:asciiTheme="minorHAnsi" w:hAnsiTheme="minorHAnsi" w:cstheme="minorHAnsi"/>
          <w:sz w:val="22"/>
        </w:rPr>
      </w:pPr>
      <w:r w:rsidRPr="00433BF6">
        <w:rPr>
          <w:rFonts w:asciiTheme="minorHAnsi" w:hAnsiTheme="minorHAnsi" w:cstheme="minorHAnsi"/>
          <w:sz w:val="22"/>
        </w:rPr>
        <w:t xml:space="preserve"> </w:t>
      </w:r>
      <w:r w:rsidR="00EC39A3" w:rsidRPr="00433BF6">
        <w:rPr>
          <w:rFonts w:asciiTheme="minorHAnsi" w:hAnsiTheme="minorHAnsi" w:cstheme="minorHAnsi"/>
          <w:noProof/>
          <w:sz w:val="22"/>
        </w:rPr>
        <w:t>2.</w:t>
      </w:r>
      <w:r w:rsidR="00EC39A3" w:rsidRPr="00433BF6">
        <w:rPr>
          <w:rFonts w:asciiTheme="minorHAnsi" w:hAnsiTheme="minorHAnsi" w:cstheme="minorHAnsi"/>
          <w:noProof/>
          <w:sz w:val="22"/>
        </w:rPr>
        <w:tab/>
      </w:r>
      <w:r w:rsidR="00043698" w:rsidRPr="00433BF6">
        <w:rPr>
          <w:rFonts w:asciiTheme="minorHAnsi" w:hAnsiTheme="minorHAnsi" w:cstheme="minorHAnsi"/>
          <w:noProof/>
          <w:sz w:val="22"/>
        </w:rPr>
        <w:t>Any use of a</w:t>
      </w:r>
      <w:r w:rsidR="004B0CDC" w:rsidRPr="00433BF6">
        <w:rPr>
          <w:rFonts w:asciiTheme="minorHAnsi" w:hAnsiTheme="minorHAnsi" w:cstheme="minorHAnsi"/>
          <w:noProof/>
          <w:sz w:val="22"/>
        </w:rPr>
        <w:t>n elder or</w:t>
      </w:r>
      <w:r w:rsidR="00043698" w:rsidRPr="00433BF6">
        <w:rPr>
          <w:rFonts w:asciiTheme="minorHAnsi" w:hAnsiTheme="minorHAnsi" w:cstheme="minorHAnsi"/>
          <w:noProof/>
          <w:sz w:val="22"/>
        </w:rPr>
        <w:t xml:space="preserve"> vulnerable adult</w:t>
      </w:r>
      <w:r w:rsidRPr="00433BF6">
        <w:rPr>
          <w:rFonts w:asciiTheme="minorHAnsi" w:hAnsiTheme="minorHAnsi" w:cstheme="minorHAnsi"/>
          <w:noProof/>
          <w:sz w:val="22"/>
        </w:rPr>
        <w:t>’s resources that exceeds the au</w:t>
      </w:r>
      <w:r w:rsidR="001A4F07" w:rsidRPr="00433BF6">
        <w:rPr>
          <w:rFonts w:asciiTheme="minorHAnsi" w:hAnsiTheme="minorHAnsi" w:cstheme="minorHAnsi"/>
          <w:noProof/>
          <w:sz w:val="22"/>
        </w:rPr>
        <w:t>thorization he or she has given</w:t>
      </w:r>
      <w:r w:rsidR="00593229" w:rsidRPr="00433BF6">
        <w:rPr>
          <w:rFonts w:asciiTheme="minorHAnsi" w:hAnsiTheme="minorHAnsi" w:cstheme="minorHAnsi"/>
          <w:noProof/>
          <w:sz w:val="22"/>
        </w:rPr>
        <w:t>, or authorization given by orders of any court</w:t>
      </w:r>
      <w:r w:rsidR="001A4F07" w:rsidRPr="00433BF6">
        <w:rPr>
          <w:rFonts w:asciiTheme="minorHAnsi" w:hAnsiTheme="minorHAnsi" w:cstheme="minorHAnsi"/>
          <w:sz w:val="22"/>
        </w:rPr>
        <w:t>.</w:t>
      </w:r>
    </w:p>
    <w:p w14:paraId="746298FF" w14:textId="33E14D2D" w:rsidR="000652F5" w:rsidRPr="00433BF6" w:rsidRDefault="00D55C95" w:rsidP="00DB593F">
      <w:pPr>
        <w:spacing w:after="0" w:line="240" w:lineRule="auto"/>
        <w:ind w:left="1441" w:right="8" w:firstLine="0"/>
        <w:jc w:val="both"/>
        <w:rPr>
          <w:rFonts w:asciiTheme="minorHAnsi" w:hAnsiTheme="minorHAnsi" w:cstheme="minorHAnsi"/>
          <w:sz w:val="22"/>
        </w:rPr>
      </w:pPr>
      <w:r w:rsidRPr="00433BF6">
        <w:rPr>
          <w:rFonts w:asciiTheme="minorHAnsi" w:hAnsiTheme="minorHAnsi" w:cstheme="minorHAnsi"/>
          <w:sz w:val="22"/>
        </w:rPr>
        <w:t xml:space="preserve"> </w:t>
      </w:r>
    </w:p>
    <w:p w14:paraId="7841C428" w14:textId="32EAEEDB" w:rsidR="00F87E56" w:rsidRPr="00433BF6" w:rsidRDefault="00406E71" w:rsidP="00EC39A3">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“Family</w:t>
      </w:r>
      <w:r w:rsidR="00D55C95" w:rsidRPr="00433BF6">
        <w:rPr>
          <w:rFonts w:asciiTheme="minorHAnsi" w:hAnsiTheme="minorHAnsi" w:cstheme="minorHAnsi"/>
          <w:sz w:val="22"/>
        </w:rPr>
        <w:t>” for purposes of this Chapte</w:t>
      </w:r>
      <w:r w:rsidR="001A4F07" w:rsidRPr="00433BF6">
        <w:rPr>
          <w:rFonts w:asciiTheme="minorHAnsi" w:hAnsiTheme="minorHAnsi" w:cstheme="minorHAnsi"/>
          <w:sz w:val="22"/>
        </w:rPr>
        <w:t>r, means any member of the</w:t>
      </w:r>
      <w:r w:rsidR="004B0CDC" w:rsidRPr="00433BF6">
        <w:rPr>
          <w:rFonts w:asciiTheme="minorHAnsi" w:hAnsiTheme="minorHAnsi" w:cstheme="minorHAnsi"/>
          <w:sz w:val="22"/>
        </w:rPr>
        <w:t xml:space="preserve"> elder or</w:t>
      </w:r>
      <w:r w:rsidR="001A4F07" w:rsidRPr="00433BF6">
        <w:rPr>
          <w:rFonts w:asciiTheme="minorHAnsi" w:hAnsiTheme="minorHAnsi" w:cstheme="minorHAnsi"/>
          <w:sz w:val="22"/>
        </w:rPr>
        <w:t xml:space="preserve"> vulnerable adult</w:t>
      </w:r>
      <w:r w:rsidR="00D55C95" w:rsidRPr="00433BF6">
        <w:rPr>
          <w:rFonts w:asciiTheme="minorHAnsi" w:hAnsiTheme="minorHAnsi" w:cstheme="minorHAnsi"/>
          <w:sz w:val="22"/>
        </w:rPr>
        <w:t xml:space="preserve">’s </w:t>
      </w:r>
      <w:r w:rsidR="004B0CDC" w:rsidRPr="00433BF6">
        <w:rPr>
          <w:rFonts w:asciiTheme="minorHAnsi" w:hAnsiTheme="minorHAnsi" w:cstheme="minorHAnsi"/>
          <w:noProof/>
          <w:sz w:val="22"/>
        </w:rPr>
        <w:t>nuclear</w:t>
      </w:r>
      <w:r w:rsidR="004B0CDC" w:rsidRPr="00433BF6">
        <w:rPr>
          <w:rFonts w:asciiTheme="minorHAnsi" w:hAnsiTheme="minorHAnsi" w:cstheme="minorHAnsi"/>
          <w:sz w:val="22"/>
        </w:rPr>
        <w:t xml:space="preserve"> family.  </w:t>
      </w:r>
      <w:r w:rsidR="004B0CDC" w:rsidRPr="00433BF6">
        <w:rPr>
          <w:rFonts w:asciiTheme="minorHAnsi" w:hAnsiTheme="minorHAnsi" w:cstheme="minorHAnsi"/>
          <w:noProof/>
          <w:sz w:val="22"/>
        </w:rPr>
        <w:t>For</w:t>
      </w:r>
      <w:r w:rsidR="004B0CDC" w:rsidRPr="00433BF6">
        <w:rPr>
          <w:rFonts w:asciiTheme="minorHAnsi" w:hAnsiTheme="minorHAnsi" w:cstheme="minorHAnsi"/>
          <w:sz w:val="22"/>
        </w:rPr>
        <w:t xml:space="preserve"> this Chapter, “nuclear family” includes spouses, fathers, mothers, children, </w:t>
      </w:r>
      <w:r w:rsidR="00AE3C1C" w:rsidRPr="00433BF6">
        <w:rPr>
          <w:rFonts w:asciiTheme="minorHAnsi" w:hAnsiTheme="minorHAnsi" w:cstheme="minorHAnsi"/>
          <w:sz w:val="22"/>
        </w:rPr>
        <w:t>and siblings</w:t>
      </w:r>
      <w:r w:rsidR="004B0CDC" w:rsidRPr="00433BF6">
        <w:rPr>
          <w:rFonts w:asciiTheme="minorHAnsi" w:hAnsiTheme="minorHAnsi" w:cstheme="minorHAnsi"/>
          <w:sz w:val="22"/>
        </w:rPr>
        <w:t xml:space="preserve"> of the elder or vulnerable adult.  </w:t>
      </w:r>
    </w:p>
    <w:p w14:paraId="1F62EDEC" w14:textId="77777777" w:rsidR="004B0CDC" w:rsidRPr="00433BF6" w:rsidRDefault="004B0CDC" w:rsidP="00EC39A3">
      <w:pPr>
        <w:spacing w:after="0" w:line="240" w:lineRule="auto"/>
        <w:ind w:left="0" w:right="8" w:firstLine="0"/>
        <w:jc w:val="both"/>
        <w:rPr>
          <w:rFonts w:asciiTheme="minorHAnsi" w:hAnsiTheme="minorHAnsi" w:cstheme="minorHAnsi"/>
          <w:sz w:val="22"/>
        </w:rPr>
      </w:pPr>
    </w:p>
    <w:p w14:paraId="318F5CB5" w14:textId="0AB39D79" w:rsidR="004B0CDC" w:rsidRPr="00433BF6" w:rsidRDefault="004B0CDC" w:rsidP="00EC39A3">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 xml:space="preserve">“Guardian of Estate” or “Limited Guardian of Estate” means an individual </w:t>
      </w:r>
      <w:r w:rsidR="00C960BA" w:rsidRPr="00433BF6">
        <w:rPr>
          <w:rFonts w:asciiTheme="minorHAnsi" w:hAnsiTheme="minorHAnsi" w:cstheme="minorHAnsi"/>
          <w:sz w:val="22"/>
        </w:rPr>
        <w:t xml:space="preserve">or professional organization </w:t>
      </w:r>
      <w:r w:rsidRPr="00433BF6">
        <w:rPr>
          <w:rFonts w:asciiTheme="minorHAnsi" w:hAnsiTheme="minorHAnsi" w:cstheme="minorHAnsi"/>
          <w:sz w:val="22"/>
        </w:rPr>
        <w:t>whose rights, powers, and duties over an elder or vulnerable adult to care for the property and finances have been specifically ordered by operation of law.</w:t>
      </w:r>
    </w:p>
    <w:p w14:paraId="314E3D78" w14:textId="77777777" w:rsidR="004B0CDC" w:rsidRPr="00433BF6" w:rsidRDefault="004B0CDC" w:rsidP="00EC39A3">
      <w:pPr>
        <w:spacing w:after="0" w:line="240" w:lineRule="auto"/>
        <w:ind w:left="0" w:right="8" w:firstLine="0"/>
        <w:jc w:val="both"/>
        <w:rPr>
          <w:rFonts w:asciiTheme="minorHAnsi" w:hAnsiTheme="minorHAnsi" w:cstheme="minorHAnsi"/>
          <w:sz w:val="22"/>
        </w:rPr>
      </w:pPr>
    </w:p>
    <w:p w14:paraId="0E11772B" w14:textId="2CA5C5B5" w:rsidR="004B0CDC" w:rsidRPr="00433BF6" w:rsidRDefault="004B0CDC" w:rsidP="00EC39A3">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 xml:space="preserve">“Guardian of Person” or “Limited Guardian of Person” means an individual </w:t>
      </w:r>
      <w:r w:rsidR="00C960BA" w:rsidRPr="00433BF6">
        <w:rPr>
          <w:rFonts w:asciiTheme="minorHAnsi" w:hAnsiTheme="minorHAnsi" w:cstheme="minorHAnsi"/>
          <w:sz w:val="22"/>
        </w:rPr>
        <w:t xml:space="preserve">or professional organization </w:t>
      </w:r>
      <w:r w:rsidRPr="00433BF6">
        <w:rPr>
          <w:rFonts w:asciiTheme="minorHAnsi" w:hAnsiTheme="minorHAnsi" w:cstheme="minorHAnsi"/>
          <w:sz w:val="22"/>
        </w:rPr>
        <w:t>whose rights, powers, and duties over an elder or vulnerable adult’s day-to-day living arrangements, health care, education, and other matters related to their comfort and well-being have been specifically ordered by operation of law.</w:t>
      </w:r>
    </w:p>
    <w:p w14:paraId="2516CCD3" w14:textId="77777777" w:rsidR="00F87E56" w:rsidRPr="00433BF6" w:rsidRDefault="00F87E56" w:rsidP="00EC39A3">
      <w:pPr>
        <w:spacing w:after="0" w:line="240" w:lineRule="auto"/>
        <w:ind w:left="0" w:right="8" w:firstLine="0"/>
        <w:jc w:val="both"/>
        <w:rPr>
          <w:rFonts w:asciiTheme="minorHAnsi" w:hAnsiTheme="minorHAnsi" w:cstheme="minorHAnsi"/>
          <w:sz w:val="22"/>
        </w:rPr>
      </w:pPr>
    </w:p>
    <w:p w14:paraId="60051425" w14:textId="6AB5EAFD" w:rsidR="00152F8D" w:rsidRPr="00433BF6" w:rsidRDefault="00A8106A" w:rsidP="00EC39A3">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“Guardian ad litem” means</w:t>
      </w:r>
      <w:r w:rsidR="00A20BD3" w:rsidRPr="00433BF6">
        <w:rPr>
          <w:rFonts w:asciiTheme="minorHAnsi" w:hAnsiTheme="minorHAnsi" w:cstheme="minorHAnsi"/>
          <w:sz w:val="22"/>
        </w:rPr>
        <w:t xml:space="preserve"> a person appointed by the </w:t>
      </w:r>
      <w:r w:rsidR="00B717F3" w:rsidRPr="00433BF6">
        <w:rPr>
          <w:rFonts w:asciiTheme="minorHAnsi" w:hAnsiTheme="minorHAnsi" w:cstheme="minorHAnsi"/>
          <w:sz w:val="22"/>
        </w:rPr>
        <w:t>Court</w:t>
      </w:r>
      <w:r w:rsidR="00A20BD3" w:rsidRPr="00433BF6">
        <w:rPr>
          <w:rFonts w:asciiTheme="minorHAnsi" w:hAnsiTheme="minorHAnsi" w:cstheme="minorHAnsi"/>
          <w:sz w:val="22"/>
        </w:rPr>
        <w:t xml:space="preserve"> to represent the best interests of an </w:t>
      </w:r>
      <w:r w:rsidR="00C960BA" w:rsidRPr="00433BF6">
        <w:rPr>
          <w:rFonts w:asciiTheme="minorHAnsi" w:hAnsiTheme="minorHAnsi" w:cstheme="minorHAnsi"/>
          <w:sz w:val="22"/>
        </w:rPr>
        <w:t>elder or vulnerable adult</w:t>
      </w:r>
      <w:r w:rsidR="00A20BD3" w:rsidRPr="00433BF6">
        <w:rPr>
          <w:rFonts w:asciiTheme="minorHAnsi" w:hAnsiTheme="minorHAnsi" w:cstheme="minorHAnsi"/>
          <w:sz w:val="22"/>
        </w:rPr>
        <w:t xml:space="preserve"> during the pendency of any action under this </w:t>
      </w:r>
      <w:r w:rsidR="00C960BA" w:rsidRPr="00433BF6">
        <w:rPr>
          <w:rFonts w:asciiTheme="minorHAnsi" w:hAnsiTheme="minorHAnsi" w:cstheme="minorHAnsi"/>
          <w:sz w:val="22"/>
        </w:rPr>
        <w:t>Chapter</w:t>
      </w:r>
      <w:r w:rsidR="00A20BD3" w:rsidRPr="00433BF6">
        <w:rPr>
          <w:rFonts w:asciiTheme="minorHAnsi" w:hAnsiTheme="minorHAnsi" w:cstheme="minorHAnsi"/>
          <w:sz w:val="22"/>
        </w:rPr>
        <w:t xml:space="preserve">.  </w:t>
      </w:r>
      <w:proofErr w:type="gramStart"/>
      <w:r w:rsidR="00A20BD3" w:rsidRPr="00433BF6">
        <w:rPr>
          <w:rFonts w:asciiTheme="minorHAnsi" w:hAnsiTheme="minorHAnsi" w:cstheme="minorHAnsi"/>
          <w:sz w:val="22"/>
        </w:rPr>
        <w:t>A guardian ad litem</w:t>
      </w:r>
      <w:proofErr w:type="gramEnd"/>
      <w:r w:rsidR="00A20BD3" w:rsidRPr="00433BF6">
        <w:rPr>
          <w:rFonts w:asciiTheme="minorHAnsi" w:hAnsiTheme="minorHAnsi" w:cstheme="minorHAnsi"/>
          <w:sz w:val="22"/>
        </w:rPr>
        <w:t xml:space="preserve"> shall be free of influence from anyone interested in the result of the proceeding, and shall have the knowledge and willingness to perform the duties required of a guardian ad litem under the </w:t>
      </w:r>
      <w:r w:rsidR="000223C3" w:rsidRPr="00433BF6">
        <w:rPr>
          <w:rFonts w:asciiTheme="minorHAnsi" w:hAnsiTheme="minorHAnsi" w:cstheme="minorHAnsi"/>
          <w:sz w:val="22"/>
        </w:rPr>
        <w:t>Chapter</w:t>
      </w:r>
      <w:r w:rsidR="00A20BD3" w:rsidRPr="00433BF6">
        <w:rPr>
          <w:rFonts w:asciiTheme="minorHAnsi" w:hAnsiTheme="minorHAnsi" w:cstheme="minorHAnsi"/>
          <w:sz w:val="22"/>
        </w:rPr>
        <w:t>.</w:t>
      </w:r>
    </w:p>
    <w:p w14:paraId="7A2E0023" w14:textId="77777777" w:rsidR="00152F8D" w:rsidRPr="00433BF6" w:rsidRDefault="00152F8D" w:rsidP="00EC39A3">
      <w:pPr>
        <w:spacing w:after="0" w:line="240" w:lineRule="auto"/>
        <w:ind w:left="0" w:right="8" w:firstLine="0"/>
        <w:jc w:val="both"/>
        <w:rPr>
          <w:rFonts w:asciiTheme="minorHAnsi" w:hAnsiTheme="minorHAnsi" w:cstheme="minorHAnsi"/>
          <w:sz w:val="22"/>
        </w:rPr>
      </w:pPr>
    </w:p>
    <w:p w14:paraId="7822164E" w14:textId="467272B5" w:rsidR="000652F5" w:rsidRPr="00433BF6" w:rsidRDefault="0025452E" w:rsidP="00EC39A3">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“Incapacitated</w:t>
      </w:r>
      <w:r w:rsidR="00D55C95" w:rsidRPr="00433BF6">
        <w:rPr>
          <w:rFonts w:asciiTheme="minorHAnsi" w:hAnsiTheme="minorHAnsi" w:cstheme="minorHAnsi"/>
          <w:sz w:val="22"/>
        </w:rPr>
        <w:t>”</w:t>
      </w:r>
      <w:r w:rsidR="00A20BD3" w:rsidRPr="00433BF6">
        <w:rPr>
          <w:rFonts w:asciiTheme="minorHAnsi" w:hAnsiTheme="minorHAnsi" w:cstheme="minorHAnsi"/>
          <w:sz w:val="22"/>
        </w:rPr>
        <w:t xml:space="preserve"> means at risk for physical, emotional, or financial harm </w:t>
      </w:r>
      <w:r w:rsidR="00A20BD3" w:rsidRPr="00433BF6">
        <w:rPr>
          <w:rFonts w:asciiTheme="minorHAnsi" w:hAnsiTheme="minorHAnsi" w:cstheme="minorHAnsi"/>
          <w:noProof/>
          <w:sz w:val="22"/>
        </w:rPr>
        <w:t>based upon</w:t>
      </w:r>
      <w:r w:rsidR="00A20BD3" w:rsidRPr="00433BF6">
        <w:rPr>
          <w:rFonts w:asciiTheme="minorHAnsi" w:hAnsiTheme="minorHAnsi" w:cstheme="minorHAnsi"/>
          <w:sz w:val="22"/>
        </w:rPr>
        <w:t xml:space="preserve"> a demonstrated inability</w:t>
      </w:r>
      <w:r w:rsidRPr="00433BF6">
        <w:rPr>
          <w:rFonts w:asciiTheme="minorHAnsi" w:hAnsiTheme="minorHAnsi" w:cstheme="minorHAnsi"/>
          <w:sz w:val="22"/>
        </w:rPr>
        <w:t xml:space="preserve"> to adequately provide for one’s</w:t>
      </w:r>
      <w:r w:rsidR="00A20BD3" w:rsidRPr="00433BF6">
        <w:rPr>
          <w:rFonts w:asciiTheme="minorHAnsi" w:hAnsiTheme="minorHAnsi" w:cstheme="minorHAnsi"/>
          <w:sz w:val="22"/>
        </w:rPr>
        <w:t xml:space="preserve"> nutrition, health, housing, physical safety or financial protection without </w:t>
      </w:r>
      <w:r w:rsidR="00B717F3" w:rsidRPr="00433BF6">
        <w:rPr>
          <w:rFonts w:asciiTheme="minorHAnsi" w:hAnsiTheme="minorHAnsi" w:cstheme="minorHAnsi"/>
          <w:sz w:val="22"/>
        </w:rPr>
        <w:t>Court</w:t>
      </w:r>
      <w:r w:rsidR="00A20BD3" w:rsidRPr="00433BF6">
        <w:rPr>
          <w:rFonts w:asciiTheme="minorHAnsi" w:hAnsiTheme="minorHAnsi" w:cstheme="minorHAnsi"/>
          <w:sz w:val="22"/>
        </w:rPr>
        <w:t>-ordered assistance.</w:t>
      </w:r>
      <w:r w:rsidR="00D55C95" w:rsidRPr="00433BF6">
        <w:rPr>
          <w:rFonts w:asciiTheme="minorHAnsi" w:hAnsiTheme="minorHAnsi" w:cstheme="minorHAnsi"/>
          <w:sz w:val="22"/>
        </w:rPr>
        <w:t xml:space="preserve">  </w:t>
      </w:r>
    </w:p>
    <w:p w14:paraId="4EBEB7E7" w14:textId="77777777" w:rsidR="000652F5" w:rsidRPr="00433BF6" w:rsidRDefault="00D55C95" w:rsidP="00EC39A3">
      <w:pPr>
        <w:spacing w:after="0" w:line="240" w:lineRule="auto"/>
        <w:ind w:left="0" w:hanging="720"/>
        <w:jc w:val="both"/>
        <w:rPr>
          <w:rFonts w:asciiTheme="minorHAnsi" w:hAnsiTheme="minorHAnsi" w:cstheme="minorHAnsi"/>
          <w:sz w:val="22"/>
        </w:rPr>
      </w:pPr>
      <w:r w:rsidRPr="00433BF6">
        <w:rPr>
          <w:rFonts w:asciiTheme="minorHAnsi" w:hAnsiTheme="minorHAnsi" w:cstheme="minorHAnsi"/>
          <w:sz w:val="22"/>
        </w:rPr>
        <w:t xml:space="preserve"> </w:t>
      </w:r>
    </w:p>
    <w:p w14:paraId="05A205A5" w14:textId="2B5714F1" w:rsidR="000652F5" w:rsidRPr="00433BF6" w:rsidRDefault="00D55C95" w:rsidP="00EC39A3">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noProof/>
          <w:sz w:val="22"/>
        </w:rPr>
        <w:t xml:space="preserve">“Least restrictive manner” means providing services or resources </w:t>
      </w:r>
      <w:r w:rsidR="004B0CDC" w:rsidRPr="00433BF6">
        <w:rPr>
          <w:rFonts w:asciiTheme="minorHAnsi" w:hAnsiTheme="minorHAnsi" w:cstheme="minorHAnsi"/>
          <w:noProof/>
          <w:sz w:val="22"/>
        </w:rPr>
        <w:t>allowing</w:t>
      </w:r>
      <w:r w:rsidRPr="00433BF6">
        <w:rPr>
          <w:rFonts w:asciiTheme="minorHAnsi" w:hAnsiTheme="minorHAnsi" w:cstheme="minorHAnsi"/>
          <w:noProof/>
          <w:sz w:val="22"/>
        </w:rPr>
        <w:t xml:space="preserve"> an elder</w:t>
      </w:r>
      <w:r w:rsidR="004B0CDC" w:rsidRPr="00433BF6">
        <w:rPr>
          <w:rFonts w:asciiTheme="minorHAnsi" w:hAnsiTheme="minorHAnsi" w:cstheme="minorHAnsi"/>
          <w:noProof/>
          <w:sz w:val="22"/>
        </w:rPr>
        <w:t xml:space="preserve"> or vulnerable adult</w:t>
      </w:r>
      <w:r w:rsidRPr="00433BF6">
        <w:rPr>
          <w:rFonts w:asciiTheme="minorHAnsi" w:hAnsiTheme="minorHAnsi" w:cstheme="minorHAnsi"/>
          <w:noProof/>
          <w:sz w:val="22"/>
        </w:rPr>
        <w:t xml:space="preserve"> the maximum independence and freedom from int</w:t>
      </w:r>
      <w:r w:rsidR="0025452E" w:rsidRPr="00433BF6">
        <w:rPr>
          <w:rFonts w:asciiTheme="minorHAnsi" w:hAnsiTheme="minorHAnsi" w:cstheme="minorHAnsi"/>
          <w:noProof/>
          <w:sz w:val="22"/>
        </w:rPr>
        <w:t xml:space="preserve">rusion consistent with </w:t>
      </w:r>
      <w:r w:rsidR="004B0CDC" w:rsidRPr="00433BF6">
        <w:rPr>
          <w:rFonts w:asciiTheme="minorHAnsi" w:hAnsiTheme="minorHAnsi" w:cstheme="minorHAnsi"/>
          <w:noProof/>
          <w:sz w:val="22"/>
        </w:rPr>
        <w:t>their</w:t>
      </w:r>
      <w:r w:rsidRPr="00433BF6">
        <w:rPr>
          <w:rFonts w:asciiTheme="minorHAnsi" w:hAnsiTheme="minorHAnsi" w:cstheme="minorHAnsi"/>
          <w:noProof/>
          <w:sz w:val="22"/>
        </w:rPr>
        <w:t xml:space="preserve"> needs by requiring that the least </w:t>
      </w:r>
      <w:r w:rsidR="004B0CDC" w:rsidRPr="00433BF6">
        <w:rPr>
          <w:rFonts w:asciiTheme="minorHAnsi" w:hAnsiTheme="minorHAnsi" w:cstheme="minorHAnsi"/>
          <w:noProof/>
          <w:sz w:val="22"/>
        </w:rPr>
        <w:t>restrictive</w:t>
      </w:r>
      <w:r w:rsidRPr="00433BF6">
        <w:rPr>
          <w:rFonts w:asciiTheme="minorHAnsi" w:hAnsiTheme="minorHAnsi" w:cstheme="minorHAnsi"/>
          <w:noProof/>
          <w:sz w:val="22"/>
        </w:rPr>
        <w:t xml:space="preserve"> method of intervention be</w:t>
      </w:r>
      <w:r w:rsidR="004B0CDC" w:rsidRPr="00433BF6">
        <w:rPr>
          <w:rFonts w:asciiTheme="minorHAnsi" w:hAnsiTheme="minorHAnsi" w:cstheme="minorHAnsi"/>
          <w:noProof/>
          <w:sz w:val="22"/>
        </w:rPr>
        <w:t xml:space="preserve"> </w:t>
      </w:r>
      <w:r w:rsidRPr="00433BF6">
        <w:rPr>
          <w:rFonts w:asciiTheme="minorHAnsi" w:hAnsiTheme="minorHAnsi" w:cstheme="minorHAnsi"/>
          <w:noProof/>
          <w:sz w:val="22"/>
        </w:rPr>
        <w:t xml:space="preserve">used when intervention is </w:t>
      </w:r>
      <w:r w:rsidR="00433BF6" w:rsidRPr="00433BF6">
        <w:rPr>
          <w:rFonts w:asciiTheme="minorHAnsi" w:hAnsiTheme="minorHAnsi" w:cstheme="minorHAnsi"/>
          <w:noProof/>
          <w:sz w:val="22"/>
        </w:rPr>
        <w:t xml:space="preserve"> n</w:t>
      </w:r>
      <w:r w:rsidRPr="00433BF6">
        <w:rPr>
          <w:rFonts w:asciiTheme="minorHAnsi" w:hAnsiTheme="minorHAnsi" w:cstheme="minorHAnsi"/>
          <w:noProof/>
          <w:sz w:val="22"/>
        </w:rPr>
        <w:t>ecessary and that only those services or resources that are reasonably necessary to protec</w:t>
      </w:r>
      <w:r w:rsidR="0025452E" w:rsidRPr="00433BF6">
        <w:rPr>
          <w:rFonts w:asciiTheme="minorHAnsi" w:hAnsiTheme="minorHAnsi" w:cstheme="minorHAnsi"/>
          <w:noProof/>
          <w:sz w:val="22"/>
        </w:rPr>
        <w:t xml:space="preserve">t the </w:t>
      </w:r>
      <w:r w:rsidR="004B0CDC" w:rsidRPr="00433BF6">
        <w:rPr>
          <w:rFonts w:asciiTheme="minorHAnsi" w:hAnsiTheme="minorHAnsi" w:cstheme="minorHAnsi"/>
          <w:noProof/>
          <w:sz w:val="22"/>
        </w:rPr>
        <w:t xml:space="preserve">elder or </w:t>
      </w:r>
      <w:r w:rsidR="0025452E" w:rsidRPr="00433BF6">
        <w:rPr>
          <w:rFonts w:asciiTheme="minorHAnsi" w:hAnsiTheme="minorHAnsi" w:cstheme="minorHAnsi"/>
          <w:noProof/>
          <w:sz w:val="22"/>
        </w:rPr>
        <w:t>vulnerable adult</w:t>
      </w:r>
      <w:r w:rsidRPr="00433BF6">
        <w:rPr>
          <w:rFonts w:asciiTheme="minorHAnsi" w:hAnsiTheme="minorHAnsi" w:cstheme="minorHAnsi"/>
          <w:noProof/>
          <w:sz w:val="22"/>
        </w:rPr>
        <w:t xml:space="preserve"> are provided.</w:t>
      </w:r>
      <w:r w:rsidRPr="00433BF6">
        <w:rPr>
          <w:rFonts w:asciiTheme="minorHAnsi" w:hAnsiTheme="minorHAnsi" w:cstheme="minorHAnsi"/>
          <w:sz w:val="22"/>
        </w:rPr>
        <w:t xml:space="preserve"> </w:t>
      </w:r>
    </w:p>
    <w:p w14:paraId="33BF2D8F" w14:textId="77777777" w:rsidR="000652F5" w:rsidRPr="00433BF6" w:rsidRDefault="00D55C95" w:rsidP="00EC39A3">
      <w:pPr>
        <w:spacing w:after="0" w:line="240" w:lineRule="auto"/>
        <w:ind w:left="0" w:hanging="720"/>
        <w:jc w:val="both"/>
        <w:rPr>
          <w:rFonts w:asciiTheme="minorHAnsi" w:hAnsiTheme="minorHAnsi" w:cstheme="minorHAnsi"/>
          <w:sz w:val="22"/>
        </w:rPr>
      </w:pPr>
      <w:r w:rsidRPr="00433BF6">
        <w:rPr>
          <w:rFonts w:asciiTheme="minorHAnsi" w:hAnsiTheme="minorHAnsi" w:cstheme="minorHAnsi"/>
          <w:sz w:val="22"/>
        </w:rPr>
        <w:t xml:space="preserve"> </w:t>
      </w:r>
    </w:p>
    <w:p w14:paraId="48439DA4" w14:textId="02EF977D" w:rsidR="000652F5" w:rsidRPr="00433BF6" w:rsidRDefault="00D55C95" w:rsidP="00EC39A3">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“Neglect” is the failure of a caregiver to provide</w:t>
      </w:r>
      <w:r w:rsidR="0025452E" w:rsidRPr="00433BF6">
        <w:rPr>
          <w:rFonts w:asciiTheme="minorHAnsi" w:hAnsiTheme="minorHAnsi" w:cstheme="minorHAnsi"/>
          <w:sz w:val="22"/>
        </w:rPr>
        <w:t xml:space="preserve"> for the basic needs of a</w:t>
      </w:r>
      <w:r w:rsidR="004B0CDC" w:rsidRPr="00433BF6">
        <w:rPr>
          <w:rFonts w:asciiTheme="minorHAnsi" w:hAnsiTheme="minorHAnsi" w:cstheme="minorHAnsi"/>
          <w:sz w:val="22"/>
        </w:rPr>
        <w:t>n elder or</w:t>
      </w:r>
      <w:r w:rsidR="0025452E" w:rsidRPr="00433BF6">
        <w:rPr>
          <w:rFonts w:asciiTheme="minorHAnsi" w:hAnsiTheme="minorHAnsi" w:cstheme="minorHAnsi"/>
          <w:sz w:val="22"/>
        </w:rPr>
        <w:t xml:space="preserve"> vulnerable adult</w:t>
      </w:r>
      <w:r w:rsidRPr="00433BF6">
        <w:rPr>
          <w:rFonts w:asciiTheme="minorHAnsi" w:hAnsiTheme="minorHAnsi" w:cstheme="minorHAnsi"/>
          <w:sz w:val="22"/>
        </w:rPr>
        <w:t xml:space="preserve"> by not supplying adequate resources, services, or supervision</w:t>
      </w:r>
      <w:r w:rsidR="0025452E" w:rsidRPr="00433BF6">
        <w:rPr>
          <w:rFonts w:asciiTheme="minorHAnsi" w:hAnsiTheme="minorHAnsi" w:cstheme="minorHAnsi"/>
          <w:sz w:val="22"/>
        </w:rPr>
        <w:t xml:space="preserve"> necessary to maintain </w:t>
      </w:r>
      <w:r w:rsidR="004B0CDC" w:rsidRPr="00433BF6">
        <w:rPr>
          <w:rFonts w:asciiTheme="minorHAnsi" w:hAnsiTheme="minorHAnsi" w:cstheme="minorHAnsi"/>
          <w:sz w:val="22"/>
        </w:rPr>
        <w:t>their</w:t>
      </w:r>
      <w:r w:rsidRPr="00433BF6">
        <w:rPr>
          <w:rFonts w:asciiTheme="minorHAnsi" w:hAnsiTheme="minorHAnsi" w:cstheme="minorHAnsi"/>
          <w:sz w:val="22"/>
        </w:rPr>
        <w:t xml:space="preserve"> physical and mental health or by interfering with the delivery of such resources or services.  Such resources and services include but are not limited to shelter, food, clothing, medication, medical services, and personal care such as assistance with hygiene and dres</w:t>
      </w:r>
      <w:r w:rsidR="0025452E" w:rsidRPr="00433BF6">
        <w:rPr>
          <w:rFonts w:asciiTheme="minorHAnsi" w:hAnsiTheme="minorHAnsi" w:cstheme="minorHAnsi"/>
          <w:sz w:val="22"/>
        </w:rPr>
        <w:t xml:space="preserve">sing.  </w:t>
      </w:r>
      <w:r w:rsidR="004B0CDC" w:rsidRPr="00433BF6">
        <w:rPr>
          <w:rFonts w:asciiTheme="minorHAnsi" w:hAnsiTheme="minorHAnsi" w:cstheme="minorHAnsi"/>
          <w:sz w:val="22"/>
        </w:rPr>
        <w:t xml:space="preserve">Neglect is also failing to take appropriate steps to prevent physical or psychological pain or injury inflicted upon an elder or vulnerable adult by a third party.  </w:t>
      </w:r>
      <w:r w:rsidR="00AE3C1C" w:rsidRPr="00433BF6">
        <w:rPr>
          <w:rFonts w:asciiTheme="minorHAnsi" w:hAnsiTheme="minorHAnsi" w:cstheme="minorHAnsi"/>
          <w:sz w:val="22"/>
        </w:rPr>
        <w:t xml:space="preserve">The determination of neglect </w:t>
      </w:r>
      <w:r w:rsidR="0025452E" w:rsidRPr="00433BF6">
        <w:rPr>
          <w:rFonts w:asciiTheme="minorHAnsi" w:hAnsiTheme="minorHAnsi" w:cstheme="minorHAnsi"/>
          <w:sz w:val="22"/>
        </w:rPr>
        <w:t>includes a</w:t>
      </w:r>
      <w:r w:rsidR="004B0CDC" w:rsidRPr="00433BF6">
        <w:rPr>
          <w:rFonts w:asciiTheme="minorHAnsi" w:hAnsiTheme="minorHAnsi" w:cstheme="minorHAnsi"/>
          <w:sz w:val="22"/>
        </w:rPr>
        <w:t>n</w:t>
      </w:r>
      <w:r w:rsidR="00AE3C1C" w:rsidRPr="00433BF6">
        <w:rPr>
          <w:rFonts w:asciiTheme="minorHAnsi" w:hAnsiTheme="minorHAnsi" w:cstheme="minorHAnsi"/>
          <w:sz w:val="22"/>
        </w:rPr>
        <w:t xml:space="preserve"> assessment of an</w:t>
      </w:r>
      <w:r w:rsidR="004B0CDC" w:rsidRPr="00433BF6">
        <w:rPr>
          <w:rFonts w:asciiTheme="minorHAnsi" w:hAnsiTheme="minorHAnsi" w:cstheme="minorHAnsi"/>
          <w:sz w:val="22"/>
        </w:rPr>
        <w:t xml:space="preserve"> elder or</w:t>
      </w:r>
      <w:r w:rsidR="0025452E" w:rsidRPr="00433BF6">
        <w:rPr>
          <w:rFonts w:asciiTheme="minorHAnsi" w:hAnsiTheme="minorHAnsi" w:cstheme="minorHAnsi"/>
          <w:sz w:val="22"/>
        </w:rPr>
        <w:t xml:space="preserve"> vulnerable adult</w:t>
      </w:r>
      <w:r w:rsidRPr="00433BF6">
        <w:rPr>
          <w:rFonts w:asciiTheme="minorHAnsi" w:hAnsiTheme="minorHAnsi" w:cstheme="minorHAnsi"/>
          <w:sz w:val="22"/>
        </w:rPr>
        <w:t xml:space="preserve">’s own ability to provide for his or her basic needs. </w:t>
      </w:r>
    </w:p>
    <w:p w14:paraId="570187BC" w14:textId="77777777" w:rsidR="009B6C34" w:rsidRPr="00433BF6" w:rsidRDefault="009B6C34" w:rsidP="00EC39A3">
      <w:pPr>
        <w:spacing w:after="0" w:line="240" w:lineRule="auto"/>
        <w:ind w:left="0" w:right="8" w:firstLine="0"/>
        <w:jc w:val="both"/>
        <w:rPr>
          <w:rFonts w:asciiTheme="minorHAnsi" w:hAnsiTheme="minorHAnsi" w:cstheme="minorHAnsi"/>
          <w:sz w:val="22"/>
        </w:rPr>
      </w:pPr>
    </w:p>
    <w:p w14:paraId="647BA4CC" w14:textId="2C8CBF77" w:rsidR="009B6C34" w:rsidRPr="00433BF6" w:rsidRDefault="009B6C34" w:rsidP="00EC39A3">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noProof/>
          <w:sz w:val="22"/>
        </w:rPr>
        <w:t xml:space="preserve">“Protective </w:t>
      </w:r>
      <w:r w:rsidR="004B0CDC" w:rsidRPr="00433BF6">
        <w:rPr>
          <w:rFonts w:asciiTheme="minorHAnsi" w:hAnsiTheme="minorHAnsi" w:cstheme="minorHAnsi"/>
          <w:noProof/>
          <w:sz w:val="22"/>
        </w:rPr>
        <w:t>P</w:t>
      </w:r>
      <w:r w:rsidRPr="00433BF6">
        <w:rPr>
          <w:rFonts w:asciiTheme="minorHAnsi" w:hAnsiTheme="minorHAnsi" w:cstheme="minorHAnsi"/>
          <w:noProof/>
          <w:sz w:val="22"/>
        </w:rPr>
        <w:t xml:space="preserve">ayee” is the person </w:t>
      </w:r>
      <w:r w:rsidR="004B0CDC" w:rsidRPr="00433BF6">
        <w:rPr>
          <w:rFonts w:asciiTheme="minorHAnsi" w:hAnsiTheme="minorHAnsi" w:cstheme="minorHAnsi"/>
          <w:noProof/>
          <w:sz w:val="22"/>
        </w:rPr>
        <w:t xml:space="preserve">or organization </w:t>
      </w:r>
      <w:r w:rsidRPr="00433BF6">
        <w:rPr>
          <w:rFonts w:asciiTheme="minorHAnsi" w:hAnsiTheme="minorHAnsi" w:cstheme="minorHAnsi"/>
          <w:noProof/>
          <w:sz w:val="22"/>
        </w:rPr>
        <w:t xml:space="preserve">appointed by the </w:t>
      </w:r>
      <w:r w:rsidR="00B717F3" w:rsidRPr="00433BF6">
        <w:rPr>
          <w:rFonts w:asciiTheme="minorHAnsi" w:hAnsiTheme="minorHAnsi" w:cstheme="minorHAnsi"/>
          <w:noProof/>
          <w:sz w:val="22"/>
        </w:rPr>
        <w:t>Court</w:t>
      </w:r>
      <w:r w:rsidRPr="00433BF6">
        <w:rPr>
          <w:rFonts w:asciiTheme="minorHAnsi" w:hAnsiTheme="minorHAnsi" w:cstheme="minorHAnsi"/>
          <w:noProof/>
          <w:sz w:val="22"/>
        </w:rPr>
        <w:t xml:space="preserve"> to receive, manage, and disburse the following types of funds for the benefit of a</w:t>
      </w:r>
      <w:r w:rsidR="004B0CDC" w:rsidRPr="00433BF6">
        <w:rPr>
          <w:rFonts w:asciiTheme="minorHAnsi" w:hAnsiTheme="minorHAnsi" w:cstheme="minorHAnsi"/>
          <w:noProof/>
          <w:sz w:val="22"/>
        </w:rPr>
        <w:t>n elder or</w:t>
      </w:r>
      <w:r w:rsidRPr="00433BF6">
        <w:rPr>
          <w:rFonts w:asciiTheme="minorHAnsi" w:hAnsiTheme="minorHAnsi" w:cstheme="minorHAnsi"/>
          <w:noProof/>
          <w:sz w:val="22"/>
        </w:rPr>
        <w:t xml:space="preserve"> vulnerable adult:  (1) per capita payments from the Tribe; (2) elder dividend payments from the Tribe; (3) assistance based on need payments from the Tribe; and (4) any other cash benefits from the Tribe</w:t>
      </w:r>
      <w:r w:rsidR="004B0CDC" w:rsidRPr="00433BF6">
        <w:rPr>
          <w:rFonts w:asciiTheme="minorHAnsi" w:hAnsiTheme="minorHAnsi" w:cstheme="minorHAnsi"/>
          <w:noProof/>
          <w:sz w:val="22"/>
        </w:rPr>
        <w:t xml:space="preserve">; (5) any other income or financial benefit received by the elder or vulnerable adult </w:t>
      </w:r>
      <w:r w:rsidRPr="00433BF6">
        <w:rPr>
          <w:rFonts w:asciiTheme="minorHAnsi" w:hAnsiTheme="minorHAnsi" w:cstheme="minorHAnsi"/>
          <w:noProof/>
          <w:sz w:val="22"/>
        </w:rPr>
        <w:t>.</w:t>
      </w:r>
      <w:r w:rsidRPr="00433BF6">
        <w:rPr>
          <w:rFonts w:asciiTheme="minorHAnsi" w:hAnsiTheme="minorHAnsi" w:cstheme="minorHAnsi"/>
          <w:sz w:val="22"/>
        </w:rPr>
        <w:t xml:space="preserve">  </w:t>
      </w:r>
    </w:p>
    <w:p w14:paraId="65037C7C" w14:textId="77777777" w:rsidR="000652F5" w:rsidRPr="00433BF6" w:rsidRDefault="00D55C95" w:rsidP="00EC39A3">
      <w:pPr>
        <w:spacing w:after="0" w:line="240" w:lineRule="auto"/>
        <w:ind w:left="0" w:hanging="720"/>
        <w:jc w:val="both"/>
        <w:rPr>
          <w:rFonts w:asciiTheme="minorHAnsi" w:hAnsiTheme="minorHAnsi" w:cstheme="minorHAnsi"/>
          <w:sz w:val="22"/>
        </w:rPr>
      </w:pPr>
      <w:r w:rsidRPr="00433BF6">
        <w:rPr>
          <w:rFonts w:asciiTheme="minorHAnsi" w:hAnsiTheme="minorHAnsi" w:cstheme="minorHAnsi"/>
          <w:sz w:val="22"/>
        </w:rPr>
        <w:t xml:space="preserve"> </w:t>
      </w:r>
    </w:p>
    <w:p w14:paraId="0B20DB41" w14:textId="7725FC5C" w:rsidR="000652F5" w:rsidRPr="00433BF6" w:rsidRDefault="00D55C95" w:rsidP="00EC39A3">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“Protective services”</w:t>
      </w:r>
      <w:r w:rsidR="004B0CDC" w:rsidRPr="00433BF6">
        <w:rPr>
          <w:rFonts w:asciiTheme="minorHAnsi" w:hAnsiTheme="minorHAnsi" w:cstheme="minorHAnsi"/>
          <w:sz w:val="22"/>
        </w:rPr>
        <w:t xml:space="preserve"> shall include services such as a</w:t>
      </w:r>
      <w:r w:rsidRPr="00433BF6">
        <w:rPr>
          <w:rFonts w:asciiTheme="minorHAnsi" w:hAnsiTheme="minorHAnsi" w:cstheme="minorHAnsi"/>
          <w:sz w:val="22"/>
        </w:rPr>
        <w:t>ssistance in obtaining food, clothing, shelter, medical care, or personal care;</w:t>
      </w:r>
      <w:r w:rsidR="004B0CDC" w:rsidRPr="00433BF6">
        <w:rPr>
          <w:rFonts w:asciiTheme="minorHAnsi" w:hAnsiTheme="minorHAnsi" w:cstheme="minorHAnsi"/>
          <w:sz w:val="22"/>
        </w:rPr>
        <w:t xml:space="preserve"> </w:t>
      </w:r>
      <w:r w:rsidR="004B0CDC" w:rsidRPr="00433BF6">
        <w:rPr>
          <w:rFonts w:asciiTheme="minorHAnsi" w:hAnsiTheme="minorHAnsi" w:cstheme="minorHAnsi"/>
          <w:noProof/>
          <w:sz w:val="22"/>
        </w:rPr>
        <w:t>c</w:t>
      </w:r>
      <w:r w:rsidRPr="00433BF6">
        <w:rPr>
          <w:rFonts w:asciiTheme="minorHAnsi" w:hAnsiTheme="minorHAnsi" w:cstheme="minorHAnsi"/>
          <w:noProof/>
          <w:sz w:val="22"/>
        </w:rPr>
        <w:t>ounseling or training for management of personal affairs</w:t>
      </w:r>
      <w:r w:rsidRPr="00433BF6">
        <w:rPr>
          <w:rFonts w:asciiTheme="minorHAnsi" w:hAnsiTheme="minorHAnsi" w:cstheme="minorHAnsi"/>
          <w:sz w:val="22"/>
        </w:rPr>
        <w:t xml:space="preserve">; </w:t>
      </w:r>
      <w:r w:rsidR="004B0CDC" w:rsidRPr="00433BF6">
        <w:rPr>
          <w:rFonts w:asciiTheme="minorHAnsi" w:hAnsiTheme="minorHAnsi" w:cstheme="minorHAnsi"/>
          <w:noProof/>
          <w:sz w:val="22"/>
        </w:rPr>
        <w:t>a</w:t>
      </w:r>
      <w:r w:rsidRPr="00433BF6">
        <w:rPr>
          <w:rFonts w:asciiTheme="minorHAnsi" w:hAnsiTheme="minorHAnsi" w:cstheme="minorHAnsi"/>
          <w:noProof/>
          <w:sz w:val="22"/>
        </w:rPr>
        <w:t>ssistance with obtaining civil remedies, such as obtaining restraining orders or restitution</w:t>
      </w:r>
      <w:r w:rsidRPr="00433BF6">
        <w:rPr>
          <w:rFonts w:asciiTheme="minorHAnsi" w:hAnsiTheme="minorHAnsi" w:cstheme="minorHAnsi"/>
          <w:sz w:val="22"/>
        </w:rPr>
        <w:t xml:space="preserve">; and </w:t>
      </w:r>
      <w:r w:rsidR="004B0CDC" w:rsidRPr="00433BF6">
        <w:rPr>
          <w:rFonts w:asciiTheme="minorHAnsi" w:hAnsiTheme="minorHAnsi" w:cstheme="minorHAnsi"/>
          <w:sz w:val="22"/>
        </w:rPr>
        <w:t>a</w:t>
      </w:r>
      <w:r w:rsidRPr="00433BF6">
        <w:rPr>
          <w:rFonts w:asciiTheme="minorHAnsi" w:hAnsiTheme="minorHAnsi" w:cstheme="minorHAnsi"/>
          <w:sz w:val="22"/>
        </w:rPr>
        <w:t xml:space="preserve">rrangements for alternative living quarters, either temporary or permanent.  </w:t>
      </w:r>
    </w:p>
    <w:p w14:paraId="75FA9FAD" w14:textId="51916576" w:rsidR="009F4EF4" w:rsidRPr="00433BF6" w:rsidRDefault="00D55C95" w:rsidP="00EC39A3">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17C6A9D8" w14:textId="1F5E66CA" w:rsidR="004B0CDC" w:rsidRPr="00433BF6" w:rsidRDefault="00D55C95" w:rsidP="00EC39A3">
      <w:pPr>
        <w:spacing w:after="160" w:line="259" w:lineRule="auto"/>
        <w:ind w:left="0" w:right="8" w:firstLine="0"/>
        <w:jc w:val="both"/>
        <w:rPr>
          <w:rFonts w:asciiTheme="minorHAnsi" w:eastAsiaTheme="majorEastAsia" w:hAnsiTheme="minorHAnsi" w:cstheme="minorHAnsi"/>
          <w:i/>
          <w:color w:val="auto"/>
          <w:sz w:val="22"/>
        </w:rPr>
      </w:pPr>
      <w:r w:rsidRPr="00433BF6">
        <w:rPr>
          <w:rFonts w:asciiTheme="minorHAnsi" w:hAnsiTheme="minorHAnsi" w:cstheme="minorHAnsi"/>
          <w:noProof/>
          <w:sz w:val="22"/>
        </w:rPr>
        <w:t>“Retaliation” is intimidating or</w:t>
      </w:r>
      <w:r w:rsidR="0025452E" w:rsidRPr="00433BF6">
        <w:rPr>
          <w:rFonts w:asciiTheme="minorHAnsi" w:hAnsiTheme="minorHAnsi" w:cstheme="minorHAnsi"/>
          <w:noProof/>
          <w:sz w:val="22"/>
        </w:rPr>
        <w:t xml:space="preserve"> threatening a reporter of </w:t>
      </w:r>
      <w:r w:rsidR="004B0CDC" w:rsidRPr="00433BF6">
        <w:rPr>
          <w:rFonts w:asciiTheme="minorHAnsi" w:hAnsiTheme="minorHAnsi" w:cstheme="minorHAnsi"/>
          <w:noProof/>
          <w:sz w:val="22"/>
        </w:rPr>
        <w:t xml:space="preserve">elder or </w:t>
      </w:r>
      <w:r w:rsidR="0025452E" w:rsidRPr="00433BF6">
        <w:rPr>
          <w:rFonts w:asciiTheme="minorHAnsi" w:hAnsiTheme="minorHAnsi" w:cstheme="minorHAnsi"/>
          <w:noProof/>
          <w:sz w:val="22"/>
        </w:rPr>
        <w:t>vulnerable adult</w:t>
      </w:r>
      <w:r w:rsidRPr="00433BF6">
        <w:rPr>
          <w:rFonts w:asciiTheme="minorHAnsi" w:hAnsiTheme="minorHAnsi" w:cstheme="minorHAnsi"/>
          <w:noProof/>
          <w:sz w:val="22"/>
        </w:rPr>
        <w:t xml:space="preserve"> abuse or a reporter’s family in any way; physically harming a reporter or a reporter’s family; causing a reporter a member of a reporter’s family to be terminated, suspended, or reprimanded by an employer; or damaging the real or personal property of a reporter or a reporter’s family.</w:t>
      </w:r>
      <w:r w:rsidRPr="00433BF6">
        <w:rPr>
          <w:rFonts w:asciiTheme="minorHAnsi" w:hAnsiTheme="minorHAnsi" w:cstheme="minorHAnsi"/>
          <w:sz w:val="22"/>
        </w:rPr>
        <w:t xml:space="preserve"> </w:t>
      </w:r>
    </w:p>
    <w:p w14:paraId="75F35AA3" w14:textId="142FEBBE" w:rsidR="004B0CDC" w:rsidRPr="00433BF6" w:rsidRDefault="004B0CDC" w:rsidP="00EC39A3">
      <w:pPr>
        <w:spacing w:after="160" w:line="259" w:lineRule="auto"/>
        <w:ind w:left="0" w:right="8" w:firstLine="0"/>
        <w:jc w:val="both"/>
        <w:rPr>
          <w:rFonts w:asciiTheme="minorHAnsi" w:eastAsiaTheme="majorEastAsia" w:hAnsiTheme="minorHAnsi" w:cstheme="minorHAnsi"/>
          <w:i/>
          <w:color w:val="auto"/>
          <w:sz w:val="22"/>
        </w:rPr>
      </w:pPr>
      <w:r w:rsidRPr="00433BF6">
        <w:rPr>
          <w:rFonts w:asciiTheme="minorHAnsi" w:eastAsiaTheme="majorEastAsia" w:hAnsiTheme="minorHAnsi" w:cstheme="minorHAnsi"/>
          <w:color w:val="auto"/>
          <w:sz w:val="22"/>
        </w:rPr>
        <w:t xml:space="preserve">“Respondent” means the party on the other side. The respondent may be the elder, vulnerable adult, or other persons ordered by the </w:t>
      </w:r>
      <w:r w:rsidR="000418A0" w:rsidRPr="00433BF6">
        <w:rPr>
          <w:rFonts w:asciiTheme="minorHAnsi" w:eastAsiaTheme="majorEastAsia" w:hAnsiTheme="minorHAnsi" w:cstheme="minorHAnsi"/>
          <w:color w:val="auto"/>
          <w:sz w:val="22"/>
        </w:rPr>
        <w:t>Court</w:t>
      </w:r>
      <w:r w:rsidRPr="00433BF6">
        <w:rPr>
          <w:rFonts w:asciiTheme="minorHAnsi" w:eastAsiaTheme="majorEastAsia" w:hAnsiTheme="minorHAnsi" w:cstheme="minorHAnsi"/>
          <w:color w:val="auto"/>
          <w:sz w:val="22"/>
        </w:rPr>
        <w:t xml:space="preserve"> to perform or restrain from committing certain acts.</w:t>
      </w:r>
    </w:p>
    <w:p w14:paraId="34BED264" w14:textId="35C10F17" w:rsidR="004B0CDC" w:rsidRPr="00433BF6" w:rsidRDefault="00D55C95" w:rsidP="00853AAC">
      <w:pPr>
        <w:spacing w:after="160" w:line="259" w:lineRule="auto"/>
        <w:ind w:left="0" w:right="8" w:firstLine="0"/>
        <w:jc w:val="both"/>
        <w:rPr>
          <w:rFonts w:asciiTheme="minorHAnsi" w:eastAsiaTheme="majorEastAsia" w:hAnsiTheme="minorHAnsi" w:cstheme="minorHAnsi"/>
          <w:i/>
          <w:color w:val="auto"/>
          <w:sz w:val="22"/>
        </w:rPr>
      </w:pPr>
      <w:r w:rsidRPr="00433BF6">
        <w:rPr>
          <w:rFonts w:asciiTheme="minorHAnsi" w:hAnsiTheme="minorHAnsi" w:cstheme="minorHAnsi"/>
          <w:sz w:val="22"/>
        </w:rPr>
        <w:t>“Tribe” means the S</w:t>
      </w:r>
      <w:r w:rsidR="00A20BD3" w:rsidRPr="00433BF6">
        <w:rPr>
          <w:rFonts w:asciiTheme="minorHAnsi" w:hAnsiTheme="minorHAnsi" w:cstheme="minorHAnsi"/>
          <w:sz w:val="22"/>
        </w:rPr>
        <w:t xml:space="preserve">quaxin Island Tribe. </w:t>
      </w:r>
    </w:p>
    <w:p w14:paraId="405E13B5" w14:textId="600D61E3" w:rsidR="004B0CDC" w:rsidRPr="00433BF6" w:rsidRDefault="00E30157" w:rsidP="008A0BE4">
      <w:pPr>
        <w:spacing w:after="0" w:line="240" w:lineRule="auto"/>
        <w:ind w:left="0" w:right="8" w:firstLine="0"/>
        <w:jc w:val="both"/>
        <w:rPr>
          <w:rFonts w:asciiTheme="minorHAnsi" w:eastAsiaTheme="majorEastAsia" w:hAnsiTheme="minorHAnsi" w:cstheme="minorHAnsi"/>
          <w:i/>
          <w:color w:val="auto"/>
          <w:sz w:val="22"/>
        </w:rPr>
      </w:pPr>
      <w:r w:rsidRPr="00433BF6">
        <w:rPr>
          <w:rFonts w:asciiTheme="minorHAnsi" w:hAnsiTheme="minorHAnsi" w:cstheme="minorHAnsi"/>
          <w:sz w:val="22"/>
        </w:rPr>
        <w:t>“Vulnerable adult” means a person who is subject to the jurisdic</w:t>
      </w:r>
      <w:r w:rsidR="00F66331" w:rsidRPr="00433BF6">
        <w:rPr>
          <w:rFonts w:asciiTheme="minorHAnsi" w:hAnsiTheme="minorHAnsi" w:cstheme="minorHAnsi"/>
          <w:sz w:val="22"/>
        </w:rPr>
        <w:t>t</w:t>
      </w:r>
      <w:r w:rsidR="004B0CDC" w:rsidRPr="00433BF6">
        <w:rPr>
          <w:rFonts w:asciiTheme="minorHAnsi" w:hAnsiTheme="minorHAnsi" w:cstheme="minorHAnsi"/>
          <w:sz w:val="22"/>
        </w:rPr>
        <w:t>ion of the Tribe who is:</w:t>
      </w:r>
    </w:p>
    <w:p w14:paraId="08B48D57" w14:textId="77777777" w:rsidR="006D5BEB" w:rsidRDefault="004B0CDC" w:rsidP="008A0BE4">
      <w:pPr>
        <w:spacing w:after="0" w:line="240" w:lineRule="auto"/>
        <w:ind w:left="1080" w:right="14" w:hanging="360"/>
        <w:jc w:val="both"/>
        <w:rPr>
          <w:rFonts w:asciiTheme="minorHAnsi" w:hAnsiTheme="minorHAnsi" w:cstheme="minorHAnsi"/>
          <w:sz w:val="22"/>
        </w:rPr>
      </w:pPr>
      <w:r w:rsidRPr="00433BF6">
        <w:rPr>
          <w:rFonts w:asciiTheme="minorHAnsi" w:hAnsiTheme="minorHAnsi" w:cstheme="minorHAnsi"/>
          <w:sz w:val="22"/>
        </w:rPr>
        <w:t xml:space="preserve"> </w:t>
      </w:r>
      <w:r w:rsidR="00EC39A3" w:rsidRPr="00433BF6">
        <w:rPr>
          <w:rFonts w:asciiTheme="minorHAnsi" w:hAnsiTheme="minorHAnsi" w:cstheme="minorHAnsi"/>
          <w:sz w:val="22"/>
        </w:rPr>
        <w:t>1.</w:t>
      </w:r>
      <w:r w:rsidR="00EC39A3" w:rsidRPr="00433BF6">
        <w:rPr>
          <w:rFonts w:asciiTheme="minorHAnsi" w:hAnsiTheme="minorHAnsi" w:cstheme="minorHAnsi"/>
          <w:sz w:val="22"/>
        </w:rPr>
        <w:tab/>
      </w:r>
      <w:r w:rsidRPr="00433BF6">
        <w:rPr>
          <w:rFonts w:asciiTheme="minorHAnsi" w:hAnsiTheme="minorHAnsi" w:cstheme="minorHAnsi"/>
          <w:sz w:val="22"/>
        </w:rPr>
        <w:t xml:space="preserve"> </w:t>
      </w:r>
      <w:r w:rsidR="004353C5" w:rsidRPr="00433BF6">
        <w:rPr>
          <w:rFonts w:asciiTheme="minorHAnsi" w:hAnsiTheme="minorHAnsi" w:cstheme="minorHAnsi"/>
          <w:sz w:val="22"/>
        </w:rPr>
        <w:t>A person who has been determined by the Squaxin Island Tribal Court to be in need of a guardianship, either full or partial, temporary or permanent, and at the time of any petition for orders of protection under this code are in such a guardianship;</w:t>
      </w:r>
    </w:p>
    <w:p w14:paraId="1AEEC28A" w14:textId="690F3D6E" w:rsidR="004B0CDC" w:rsidRPr="00433BF6" w:rsidRDefault="00EC39A3" w:rsidP="006D5BEB">
      <w:pPr>
        <w:spacing w:after="0" w:line="240" w:lineRule="auto"/>
        <w:ind w:left="1080" w:right="14" w:hanging="360"/>
        <w:jc w:val="both"/>
        <w:rPr>
          <w:rFonts w:asciiTheme="minorHAnsi" w:eastAsiaTheme="majorEastAsia" w:hAnsiTheme="minorHAnsi" w:cstheme="minorHAnsi"/>
          <w:color w:val="auto"/>
          <w:sz w:val="22"/>
        </w:rPr>
      </w:pPr>
      <w:r w:rsidRPr="00433BF6">
        <w:rPr>
          <w:rFonts w:asciiTheme="minorHAnsi" w:eastAsiaTheme="majorEastAsia" w:hAnsiTheme="minorHAnsi" w:cstheme="minorHAnsi"/>
          <w:color w:val="auto"/>
          <w:sz w:val="22"/>
        </w:rPr>
        <w:t>2.</w:t>
      </w:r>
      <w:r w:rsidRPr="00433BF6">
        <w:rPr>
          <w:rFonts w:asciiTheme="minorHAnsi" w:eastAsiaTheme="majorEastAsia" w:hAnsiTheme="minorHAnsi" w:cstheme="minorHAnsi"/>
          <w:color w:val="auto"/>
          <w:sz w:val="22"/>
        </w:rPr>
        <w:tab/>
      </w:r>
      <w:r w:rsidR="004B0CDC" w:rsidRPr="00433BF6">
        <w:rPr>
          <w:rFonts w:asciiTheme="minorHAnsi" w:eastAsiaTheme="majorEastAsia" w:hAnsiTheme="minorHAnsi" w:cstheme="minorHAnsi"/>
          <w:color w:val="auto"/>
          <w:sz w:val="22"/>
        </w:rPr>
        <w:t xml:space="preserve">A person who has a disability attributable to mental </w:t>
      </w:r>
      <w:r w:rsidR="00761EFF" w:rsidRPr="00433BF6">
        <w:rPr>
          <w:rFonts w:asciiTheme="minorHAnsi" w:eastAsiaTheme="majorEastAsia" w:hAnsiTheme="minorHAnsi" w:cstheme="minorHAnsi"/>
          <w:color w:val="auto"/>
          <w:sz w:val="22"/>
        </w:rPr>
        <w:t>disability</w:t>
      </w:r>
      <w:r w:rsidR="004B0CDC" w:rsidRPr="00433BF6">
        <w:rPr>
          <w:rFonts w:asciiTheme="minorHAnsi" w:eastAsiaTheme="majorEastAsia" w:hAnsiTheme="minorHAnsi" w:cstheme="minorHAnsi"/>
          <w:color w:val="auto"/>
          <w:sz w:val="22"/>
        </w:rPr>
        <w:t xml:space="preserve">, cerebral palsy, epilepsy, autism, or another neurological or other condition of an individual found by a physician to be closely related to mental </w:t>
      </w:r>
      <w:r w:rsidR="00761EFF" w:rsidRPr="00433BF6">
        <w:rPr>
          <w:rFonts w:asciiTheme="minorHAnsi" w:eastAsiaTheme="majorEastAsia" w:hAnsiTheme="minorHAnsi" w:cstheme="minorHAnsi"/>
          <w:color w:val="auto"/>
          <w:sz w:val="22"/>
        </w:rPr>
        <w:t>disability</w:t>
      </w:r>
      <w:r w:rsidR="004B0CDC" w:rsidRPr="00433BF6">
        <w:rPr>
          <w:rFonts w:asciiTheme="minorHAnsi" w:eastAsiaTheme="majorEastAsia" w:hAnsiTheme="minorHAnsi" w:cstheme="minorHAnsi"/>
          <w:color w:val="auto"/>
          <w:sz w:val="22"/>
        </w:rPr>
        <w:t>, which originates before the individual attains age 18, which has continued or can be expected to continue indefinitely, and which constitutes a substantial handicap to the individual. The Tribe may adopt criteria which define neurological or other conditions under this subsection in a way that is not limited to intelligence quotient scores as the sole determinant of these conditions; or</w:t>
      </w:r>
    </w:p>
    <w:p w14:paraId="3E907269" w14:textId="77777777" w:rsidR="006D5BEB" w:rsidRDefault="00EC39A3" w:rsidP="006D5BEB">
      <w:pPr>
        <w:spacing w:after="0" w:line="240" w:lineRule="auto"/>
        <w:ind w:left="1080" w:right="14" w:hanging="360"/>
        <w:jc w:val="both"/>
        <w:rPr>
          <w:rFonts w:asciiTheme="minorHAnsi" w:eastAsiaTheme="majorEastAsia" w:hAnsiTheme="minorHAnsi" w:cstheme="minorHAnsi"/>
          <w:color w:val="auto"/>
          <w:sz w:val="22"/>
        </w:rPr>
      </w:pPr>
      <w:r w:rsidRPr="00433BF6">
        <w:rPr>
          <w:rFonts w:asciiTheme="minorHAnsi" w:eastAsiaTheme="majorEastAsia" w:hAnsiTheme="minorHAnsi" w:cstheme="minorHAnsi"/>
          <w:color w:val="auto"/>
          <w:sz w:val="22"/>
        </w:rPr>
        <w:t>3.</w:t>
      </w:r>
      <w:r w:rsidRPr="00433BF6">
        <w:rPr>
          <w:rFonts w:asciiTheme="minorHAnsi" w:eastAsiaTheme="majorEastAsia" w:hAnsiTheme="minorHAnsi" w:cstheme="minorHAnsi"/>
          <w:color w:val="auto"/>
          <w:sz w:val="22"/>
        </w:rPr>
        <w:tab/>
      </w:r>
      <w:r w:rsidR="004B0CDC" w:rsidRPr="00433BF6">
        <w:rPr>
          <w:rFonts w:asciiTheme="minorHAnsi" w:eastAsiaTheme="majorEastAsia" w:hAnsiTheme="minorHAnsi" w:cstheme="minorHAnsi"/>
          <w:color w:val="auto"/>
          <w:sz w:val="22"/>
        </w:rPr>
        <w:t>A person admitted to any long-term facility or receiving services from health, hospice, or home care agencies; or</w:t>
      </w:r>
    </w:p>
    <w:p w14:paraId="1CAA6018" w14:textId="0CEEC1E0" w:rsidR="00C27BB2" w:rsidRPr="00433BF6" w:rsidRDefault="00EC39A3" w:rsidP="006D5BEB">
      <w:pPr>
        <w:spacing w:after="0" w:line="240" w:lineRule="auto"/>
        <w:ind w:left="1080" w:right="14" w:hanging="360"/>
        <w:jc w:val="both"/>
        <w:rPr>
          <w:rFonts w:asciiTheme="minorHAnsi" w:eastAsiaTheme="majorEastAsia" w:hAnsiTheme="minorHAnsi" w:cstheme="minorHAnsi"/>
          <w:i/>
          <w:color w:val="auto"/>
          <w:sz w:val="22"/>
        </w:rPr>
      </w:pPr>
      <w:r w:rsidRPr="00433BF6">
        <w:rPr>
          <w:rFonts w:asciiTheme="minorHAnsi" w:hAnsiTheme="minorHAnsi" w:cstheme="minorHAnsi"/>
          <w:sz w:val="22"/>
        </w:rPr>
        <w:t>4.</w:t>
      </w:r>
      <w:r w:rsidRPr="00433BF6">
        <w:rPr>
          <w:rFonts w:asciiTheme="minorHAnsi" w:hAnsiTheme="minorHAnsi" w:cstheme="minorHAnsi"/>
          <w:sz w:val="22"/>
        </w:rPr>
        <w:tab/>
      </w:r>
      <w:r w:rsidR="004B0CDC" w:rsidRPr="00433BF6">
        <w:rPr>
          <w:rFonts w:asciiTheme="minorHAnsi" w:hAnsiTheme="minorHAnsi" w:cstheme="minorHAnsi"/>
          <w:sz w:val="22"/>
        </w:rPr>
        <w:t>A</w:t>
      </w:r>
      <w:r w:rsidR="000E60C0" w:rsidRPr="00433BF6">
        <w:rPr>
          <w:rFonts w:asciiTheme="minorHAnsi" w:hAnsiTheme="minorHAnsi" w:cstheme="minorHAnsi"/>
          <w:sz w:val="22"/>
        </w:rPr>
        <w:t xml:space="preserve">ny individual who is the subject of an </w:t>
      </w:r>
      <w:r w:rsidR="002D7E39" w:rsidRPr="00433BF6">
        <w:rPr>
          <w:rFonts w:asciiTheme="minorHAnsi" w:hAnsiTheme="minorHAnsi" w:cstheme="minorHAnsi"/>
          <w:sz w:val="22"/>
        </w:rPr>
        <w:t xml:space="preserve">open investigation or </w:t>
      </w:r>
      <w:r w:rsidR="000E60C0" w:rsidRPr="00433BF6">
        <w:rPr>
          <w:rFonts w:asciiTheme="minorHAnsi" w:hAnsiTheme="minorHAnsi" w:cstheme="minorHAnsi"/>
          <w:sz w:val="22"/>
        </w:rPr>
        <w:t xml:space="preserve">open proceeding </w:t>
      </w:r>
      <w:r w:rsidR="00F66331" w:rsidRPr="00433BF6">
        <w:rPr>
          <w:rFonts w:asciiTheme="minorHAnsi" w:hAnsiTheme="minorHAnsi" w:cstheme="minorHAnsi"/>
          <w:sz w:val="22"/>
        </w:rPr>
        <w:t xml:space="preserve">under this Title whose incapacity has not yet </w:t>
      </w:r>
      <w:r w:rsidR="00F66331" w:rsidRPr="00433BF6">
        <w:rPr>
          <w:rFonts w:asciiTheme="minorHAnsi" w:hAnsiTheme="minorHAnsi" w:cstheme="minorHAnsi"/>
          <w:noProof/>
          <w:sz w:val="22"/>
        </w:rPr>
        <w:t>been determined</w:t>
      </w:r>
      <w:r w:rsidR="00F66331" w:rsidRPr="00433BF6">
        <w:rPr>
          <w:rFonts w:asciiTheme="minorHAnsi" w:hAnsiTheme="minorHAnsi" w:cstheme="minorHAnsi"/>
          <w:sz w:val="22"/>
        </w:rPr>
        <w:t>.</w:t>
      </w:r>
    </w:p>
    <w:p w14:paraId="38F458BE" w14:textId="77777777" w:rsidR="000D1C11" w:rsidRDefault="000D1C11" w:rsidP="003A4969">
      <w:pPr>
        <w:pStyle w:val="ListParagraph"/>
        <w:spacing w:after="160" w:line="259" w:lineRule="auto"/>
        <w:ind w:left="0" w:right="8" w:firstLine="0"/>
        <w:jc w:val="center"/>
        <w:rPr>
          <w:rFonts w:asciiTheme="minorHAnsi" w:hAnsiTheme="minorHAnsi" w:cstheme="minorHAnsi"/>
          <w:b/>
          <w:sz w:val="22"/>
        </w:rPr>
      </w:pPr>
    </w:p>
    <w:p w14:paraId="11833D32" w14:textId="381C83AD" w:rsidR="000652F5" w:rsidRPr="00433BF6" w:rsidRDefault="00D55C95" w:rsidP="003A4969">
      <w:pPr>
        <w:pStyle w:val="ListParagraph"/>
        <w:spacing w:after="160" w:line="259" w:lineRule="auto"/>
        <w:ind w:left="0" w:right="8" w:firstLine="0"/>
        <w:jc w:val="center"/>
        <w:rPr>
          <w:rFonts w:asciiTheme="minorHAnsi" w:hAnsiTheme="minorHAnsi" w:cstheme="minorHAnsi"/>
          <w:sz w:val="22"/>
        </w:rPr>
      </w:pPr>
      <w:r w:rsidRPr="00433BF6">
        <w:rPr>
          <w:rFonts w:asciiTheme="minorHAnsi" w:hAnsiTheme="minorHAnsi" w:cstheme="minorHAnsi"/>
          <w:b/>
          <w:sz w:val="22"/>
        </w:rPr>
        <w:t>Subchapter I – Reporting and Investigation of Suspected</w:t>
      </w:r>
      <w:r w:rsidR="000B558D" w:rsidRPr="00433BF6">
        <w:rPr>
          <w:rFonts w:asciiTheme="minorHAnsi" w:hAnsiTheme="minorHAnsi" w:cstheme="minorHAnsi"/>
          <w:b/>
          <w:sz w:val="22"/>
        </w:rPr>
        <w:t xml:space="preserve"> </w:t>
      </w:r>
      <w:r w:rsidRPr="00433BF6">
        <w:rPr>
          <w:rFonts w:asciiTheme="minorHAnsi" w:hAnsiTheme="minorHAnsi" w:cstheme="minorHAnsi"/>
          <w:b/>
          <w:sz w:val="22"/>
        </w:rPr>
        <w:t>Abuse, Exploitation or Neglect</w:t>
      </w:r>
      <w:r w:rsidR="00FC6817" w:rsidRPr="00433BF6">
        <w:rPr>
          <w:rFonts w:asciiTheme="minorHAnsi" w:hAnsiTheme="minorHAnsi" w:cstheme="minorHAnsi"/>
          <w:b/>
          <w:sz w:val="22"/>
        </w:rPr>
        <w:t xml:space="preserve"> of </w:t>
      </w:r>
      <w:r w:rsidR="004B0CDC" w:rsidRPr="00433BF6">
        <w:rPr>
          <w:rFonts w:asciiTheme="minorHAnsi" w:hAnsiTheme="minorHAnsi" w:cstheme="minorHAnsi"/>
          <w:b/>
          <w:sz w:val="22"/>
        </w:rPr>
        <w:t xml:space="preserve">Elders and </w:t>
      </w:r>
      <w:r w:rsidR="00FC6817" w:rsidRPr="00433BF6">
        <w:rPr>
          <w:rFonts w:asciiTheme="minorHAnsi" w:hAnsiTheme="minorHAnsi" w:cstheme="minorHAnsi"/>
          <w:b/>
          <w:sz w:val="22"/>
        </w:rPr>
        <w:t>Vulnerable Adults</w:t>
      </w:r>
      <w:r w:rsidRPr="00433BF6">
        <w:rPr>
          <w:rFonts w:asciiTheme="minorHAnsi" w:hAnsiTheme="minorHAnsi" w:cstheme="minorHAnsi"/>
          <w:sz w:val="22"/>
        </w:rPr>
        <w:t xml:space="preserve"> </w:t>
      </w:r>
    </w:p>
    <w:p w14:paraId="18F48A52" w14:textId="279201AD" w:rsidR="004B4667" w:rsidRPr="00433BF6" w:rsidRDefault="00392F66" w:rsidP="003A4969">
      <w:pPr>
        <w:pStyle w:val="Style4"/>
        <w:rPr>
          <w:b w:val="0"/>
        </w:rPr>
      </w:pPr>
      <w:bookmarkStart w:id="8" w:name="_Toc419276924"/>
      <w:r w:rsidRPr="00433BF6">
        <w:t>12.04.090</w:t>
      </w:r>
      <w:r w:rsidRPr="00433BF6">
        <w:tab/>
      </w:r>
      <w:r w:rsidR="007F7E69" w:rsidRPr="00433BF6">
        <w:t>Vu</w:t>
      </w:r>
      <w:r w:rsidR="00A02211" w:rsidRPr="00433BF6">
        <w:t>lnerable Adult Protection Program</w:t>
      </w:r>
      <w:r w:rsidR="00D152BB" w:rsidRPr="00433BF6">
        <w:t xml:space="preserve"> and </w:t>
      </w:r>
      <w:r w:rsidR="004B0CDC" w:rsidRPr="00433BF6">
        <w:t>Vulnerable Adult</w:t>
      </w:r>
      <w:r w:rsidR="00D152BB" w:rsidRPr="00433BF6">
        <w:t xml:space="preserve"> </w:t>
      </w:r>
      <w:r w:rsidR="000418A0" w:rsidRPr="00433BF6">
        <w:t>Court</w:t>
      </w:r>
      <w:bookmarkEnd w:id="8"/>
    </w:p>
    <w:p w14:paraId="786B28DA" w14:textId="5D324B20" w:rsidR="00A02211" w:rsidRPr="00433BF6" w:rsidRDefault="00A02211" w:rsidP="004B0CDC">
      <w:pPr>
        <w:keepLines/>
        <w:autoSpaceDE w:val="0"/>
        <w:autoSpaceDN w:val="0"/>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There is established, within the S</w:t>
      </w:r>
      <w:r w:rsidR="00FC6817" w:rsidRPr="00433BF6">
        <w:rPr>
          <w:rFonts w:asciiTheme="minorHAnsi" w:hAnsiTheme="minorHAnsi" w:cstheme="minorHAnsi"/>
          <w:sz w:val="22"/>
        </w:rPr>
        <w:t>quaxin Island Family Services Department,</w:t>
      </w:r>
      <w:r w:rsidRPr="00433BF6">
        <w:rPr>
          <w:rFonts w:asciiTheme="minorHAnsi" w:hAnsiTheme="minorHAnsi" w:cstheme="minorHAnsi"/>
          <w:sz w:val="22"/>
        </w:rPr>
        <w:t xml:space="preserve"> a Vulnerable Adult Protection Program (“</w:t>
      </w:r>
      <w:proofErr w:type="spellStart"/>
      <w:r w:rsidRPr="00433BF6">
        <w:rPr>
          <w:rFonts w:asciiTheme="minorHAnsi" w:hAnsiTheme="minorHAnsi" w:cstheme="minorHAnsi"/>
          <w:sz w:val="22"/>
        </w:rPr>
        <w:t>VAPP</w:t>
      </w:r>
      <w:proofErr w:type="spellEnd"/>
      <w:r w:rsidRPr="00433BF6">
        <w:rPr>
          <w:rFonts w:asciiTheme="minorHAnsi" w:hAnsiTheme="minorHAnsi" w:cstheme="minorHAnsi"/>
          <w:sz w:val="22"/>
        </w:rPr>
        <w:t>”) to implement the provisions of this Chapter</w:t>
      </w:r>
      <w:r w:rsidR="00152F8D" w:rsidRPr="00433BF6">
        <w:rPr>
          <w:rFonts w:asciiTheme="minorHAnsi" w:hAnsiTheme="minorHAnsi" w:cstheme="minorHAnsi"/>
          <w:sz w:val="22"/>
        </w:rPr>
        <w:t xml:space="preserve">. </w:t>
      </w:r>
      <w:r w:rsidRPr="00433BF6">
        <w:rPr>
          <w:rFonts w:asciiTheme="minorHAnsi" w:hAnsiTheme="minorHAnsi" w:cstheme="minorHAnsi"/>
          <w:sz w:val="22"/>
        </w:rPr>
        <w:t xml:space="preserve">The Department shall engage such workers as are necessary to carry out the duties and responsibilities </w:t>
      </w:r>
      <w:r w:rsidRPr="00433BF6">
        <w:rPr>
          <w:rFonts w:asciiTheme="minorHAnsi" w:hAnsiTheme="minorHAnsi" w:cstheme="minorHAnsi"/>
          <w:noProof/>
          <w:sz w:val="22"/>
        </w:rPr>
        <w:t>set forth in</w:t>
      </w:r>
      <w:r w:rsidRPr="00433BF6">
        <w:rPr>
          <w:rFonts w:asciiTheme="minorHAnsi" w:hAnsiTheme="minorHAnsi" w:cstheme="minorHAnsi"/>
          <w:sz w:val="22"/>
        </w:rPr>
        <w:t xml:space="preserve"> this section.</w:t>
      </w:r>
    </w:p>
    <w:p w14:paraId="7BEBD19F" w14:textId="77777777" w:rsidR="00607D2C" w:rsidRPr="00433BF6" w:rsidRDefault="00607D2C" w:rsidP="00DB593F">
      <w:pPr>
        <w:spacing w:after="0" w:line="240" w:lineRule="auto"/>
        <w:ind w:left="-15" w:firstLine="0"/>
        <w:jc w:val="both"/>
        <w:rPr>
          <w:rFonts w:asciiTheme="minorHAnsi" w:hAnsiTheme="minorHAnsi" w:cstheme="minorHAnsi"/>
          <w:sz w:val="22"/>
        </w:rPr>
      </w:pPr>
    </w:p>
    <w:p w14:paraId="416FEB76" w14:textId="7D98CD50" w:rsidR="00781CB6" w:rsidRPr="00433BF6" w:rsidRDefault="00E809E4" w:rsidP="003A4969">
      <w:pPr>
        <w:pStyle w:val="Style4"/>
        <w:rPr>
          <w:b w:val="0"/>
        </w:rPr>
      </w:pPr>
      <w:bookmarkStart w:id="9" w:name="_Toc419276925"/>
      <w:r w:rsidRPr="00433BF6">
        <w:t>12.04</w:t>
      </w:r>
      <w:r w:rsidR="00781CB6" w:rsidRPr="00433BF6">
        <w:t>.</w:t>
      </w:r>
      <w:r w:rsidR="004B0CDC" w:rsidRPr="00433BF6">
        <w:t>100</w:t>
      </w:r>
      <w:r w:rsidR="00DB593F" w:rsidRPr="00433BF6">
        <w:tab/>
      </w:r>
      <w:r w:rsidR="003547F8" w:rsidRPr="00433BF6">
        <w:t>Vulnerable Adult Protection Worker</w:t>
      </w:r>
      <w:r w:rsidR="000328D7" w:rsidRPr="00433BF6">
        <w:t xml:space="preserve"> (</w:t>
      </w:r>
      <w:proofErr w:type="spellStart"/>
      <w:r w:rsidR="000328D7" w:rsidRPr="00433BF6">
        <w:t>VAPW</w:t>
      </w:r>
      <w:proofErr w:type="spellEnd"/>
      <w:r w:rsidR="000328D7" w:rsidRPr="00433BF6">
        <w:t>)</w:t>
      </w:r>
      <w:bookmarkEnd w:id="9"/>
    </w:p>
    <w:p w14:paraId="56491FD8" w14:textId="078F112E" w:rsidR="00805E91" w:rsidRPr="00433BF6" w:rsidRDefault="00EC39A3" w:rsidP="003B7532">
      <w:pPr>
        <w:keepNext/>
        <w:keepLines/>
        <w:suppressAutoHyphens/>
        <w:spacing w:after="0" w:line="240" w:lineRule="auto"/>
        <w:ind w:left="720" w:hanging="720"/>
        <w:jc w:val="both"/>
        <w:rPr>
          <w:rFonts w:asciiTheme="minorHAnsi" w:hAnsiTheme="minorHAnsi" w:cstheme="minorHAnsi"/>
          <w:bCs/>
          <w:sz w:val="22"/>
        </w:rPr>
      </w:pPr>
      <w:r w:rsidRPr="00433BF6">
        <w:rPr>
          <w:rFonts w:asciiTheme="minorHAnsi" w:hAnsiTheme="minorHAnsi" w:cstheme="minorHAnsi"/>
          <w:bCs/>
          <w:sz w:val="22"/>
        </w:rPr>
        <w:t>A.</w:t>
      </w:r>
      <w:r w:rsidRPr="00433BF6">
        <w:rPr>
          <w:rFonts w:asciiTheme="minorHAnsi" w:hAnsiTheme="minorHAnsi" w:cstheme="minorHAnsi"/>
          <w:bCs/>
          <w:sz w:val="22"/>
        </w:rPr>
        <w:tab/>
      </w:r>
      <w:r w:rsidR="00805E91" w:rsidRPr="00433BF6">
        <w:rPr>
          <w:rFonts w:asciiTheme="minorHAnsi" w:hAnsiTheme="minorHAnsi" w:cstheme="minorHAnsi"/>
          <w:bCs/>
          <w:sz w:val="22"/>
        </w:rPr>
        <w:t>Appointment.  The Family Services Director shall</w:t>
      </w:r>
      <w:r w:rsidR="002A4BA1" w:rsidRPr="00433BF6">
        <w:rPr>
          <w:rFonts w:asciiTheme="minorHAnsi" w:hAnsiTheme="minorHAnsi" w:cstheme="minorHAnsi"/>
          <w:bCs/>
          <w:sz w:val="22"/>
        </w:rPr>
        <w:t xml:space="preserve"> appoint one or more </w:t>
      </w:r>
      <w:r w:rsidR="004B0CDC" w:rsidRPr="00433BF6">
        <w:rPr>
          <w:rFonts w:asciiTheme="minorHAnsi" w:hAnsiTheme="minorHAnsi" w:cstheme="minorHAnsi"/>
          <w:bCs/>
          <w:sz w:val="22"/>
        </w:rPr>
        <w:t>Vulnerable Adult</w:t>
      </w:r>
      <w:r w:rsidR="00FD6555" w:rsidRPr="00433BF6">
        <w:rPr>
          <w:rFonts w:asciiTheme="minorHAnsi" w:hAnsiTheme="minorHAnsi" w:cstheme="minorHAnsi"/>
          <w:bCs/>
          <w:sz w:val="22"/>
        </w:rPr>
        <w:t xml:space="preserve"> Protection W</w:t>
      </w:r>
      <w:r w:rsidR="00805E91" w:rsidRPr="00433BF6">
        <w:rPr>
          <w:rFonts w:asciiTheme="minorHAnsi" w:hAnsiTheme="minorHAnsi" w:cstheme="minorHAnsi"/>
          <w:bCs/>
          <w:sz w:val="22"/>
        </w:rPr>
        <w:t>orker</w:t>
      </w:r>
      <w:r w:rsidR="00E278FD" w:rsidRPr="00433BF6">
        <w:rPr>
          <w:rFonts w:asciiTheme="minorHAnsi" w:hAnsiTheme="minorHAnsi" w:cstheme="minorHAnsi"/>
          <w:bCs/>
          <w:sz w:val="22"/>
        </w:rPr>
        <w:t>(</w:t>
      </w:r>
      <w:r w:rsidR="00805E91" w:rsidRPr="00433BF6">
        <w:rPr>
          <w:rFonts w:asciiTheme="minorHAnsi" w:hAnsiTheme="minorHAnsi" w:cstheme="minorHAnsi"/>
          <w:bCs/>
          <w:sz w:val="22"/>
        </w:rPr>
        <w:t>s</w:t>
      </w:r>
      <w:r w:rsidR="00E278FD" w:rsidRPr="00433BF6">
        <w:rPr>
          <w:rFonts w:asciiTheme="minorHAnsi" w:hAnsiTheme="minorHAnsi" w:cstheme="minorHAnsi"/>
          <w:bCs/>
          <w:sz w:val="22"/>
        </w:rPr>
        <w:t>)</w:t>
      </w:r>
      <w:r w:rsidR="00805E91" w:rsidRPr="00433BF6">
        <w:rPr>
          <w:rFonts w:asciiTheme="minorHAnsi" w:hAnsiTheme="minorHAnsi" w:cstheme="minorHAnsi"/>
          <w:bCs/>
          <w:sz w:val="22"/>
        </w:rPr>
        <w:t xml:space="preserve"> to carry out the duties and responsibilities </w:t>
      </w:r>
      <w:r w:rsidR="00607D2C" w:rsidRPr="00433BF6">
        <w:rPr>
          <w:rFonts w:asciiTheme="minorHAnsi" w:hAnsiTheme="minorHAnsi" w:cstheme="minorHAnsi"/>
          <w:bCs/>
          <w:sz w:val="22"/>
        </w:rPr>
        <w:t xml:space="preserve">of the </w:t>
      </w:r>
      <w:proofErr w:type="spellStart"/>
      <w:r w:rsidR="00607D2C" w:rsidRPr="00433BF6">
        <w:rPr>
          <w:rFonts w:asciiTheme="minorHAnsi" w:hAnsiTheme="minorHAnsi" w:cstheme="minorHAnsi"/>
          <w:bCs/>
          <w:sz w:val="22"/>
        </w:rPr>
        <w:t>VAPP</w:t>
      </w:r>
      <w:proofErr w:type="spellEnd"/>
      <w:r w:rsidR="00607D2C" w:rsidRPr="00433BF6">
        <w:rPr>
          <w:rFonts w:asciiTheme="minorHAnsi" w:hAnsiTheme="minorHAnsi" w:cstheme="minorHAnsi"/>
          <w:bCs/>
          <w:sz w:val="22"/>
        </w:rPr>
        <w:t xml:space="preserve"> </w:t>
      </w:r>
      <w:r w:rsidR="00805E91" w:rsidRPr="00433BF6">
        <w:rPr>
          <w:rFonts w:asciiTheme="minorHAnsi" w:hAnsiTheme="minorHAnsi" w:cstheme="minorHAnsi"/>
          <w:bCs/>
          <w:noProof/>
          <w:sz w:val="22"/>
        </w:rPr>
        <w:t>set forth in</w:t>
      </w:r>
      <w:r w:rsidR="00805E91" w:rsidRPr="00433BF6">
        <w:rPr>
          <w:rFonts w:asciiTheme="minorHAnsi" w:hAnsiTheme="minorHAnsi" w:cstheme="minorHAnsi"/>
          <w:bCs/>
          <w:sz w:val="22"/>
        </w:rPr>
        <w:t xml:space="preserve"> this code.</w:t>
      </w:r>
    </w:p>
    <w:p w14:paraId="0E9246D2" w14:textId="4ECDDDF4" w:rsidR="00805E91" w:rsidRPr="00433BF6" w:rsidRDefault="00EC39A3" w:rsidP="008A0BE4">
      <w:pPr>
        <w:keepNext/>
        <w:keepLines/>
        <w:suppressAutoHyphens/>
        <w:spacing w:after="0" w:line="240" w:lineRule="auto"/>
        <w:ind w:left="720" w:hanging="720"/>
        <w:jc w:val="both"/>
        <w:rPr>
          <w:rFonts w:asciiTheme="minorHAnsi" w:hAnsiTheme="minorHAnsi" w:cstheme="minorHAnsi"/>
          <w:bCs/>
          <w:sz w:val="22"/>
        </w:rPr>
      </w:pPr>
      <w:r w:rsidRPr="00433BF6">
        <w:rPr>
          <w:rFonts w:asciiTheme="minorHAnsi" w:hAnsiTheme="minorHAnsi" w:cstheme="minorHAnsi"/>
          <w:bCs/>
          <w:sz w:val="22"/>
        </w:rPr>
        <w:t>B.</w:t>
      </w:r>
      <w:r w:rsidRPr="00433BF6">
        <w:rPr>
          <w:rFonts w:asciiTheme="minorHAnsi" w:hAnsiTheme="minorHAnsi" w:cstheme="minorHAnsi"/>
          <w:bCs/>
          <w:sz w:val="22"/>
        </w:rPr>
        <w:tab/>
      </w:r>
      <w:r w:rsidR="00805E91" w:rsidRPr="00433BF6">
        <w:rPr>
          <w:rFonts w:asciiTheme="minorHAnsi" w:hAnsiTheme="minorHAnsi" w:cstheme="minorHAnsi"/>
          <w:bCs/>
          <w:sz w:val="22"/>
        </w:rPr>
        <w:t>Du</w:t>
      </w:r>
      <w:r w:rsidR="00607D2C" w:rsidRPr="00433BF6">
        <w:rPr>
          <w:rFonts w:asciiTheme="minorHAnsi" w:hAnsiTheme="minorHAnsi" w:cstheme="minorHAnsi"/>
          <w:bCs/>
          <w:sz w:val="22"/>
        </w:rPr>
        <w:t>ties.  The Vulnerable Adult Protection W</w:t>
      </w:r>
      <w:r w:rsidR="009F2F8C" w:rsidRPr="00433BF6">
        <w:rPr>
          <w:rFonts w:asciiTheme="minorHAnsi" w:hAnsiTheme="minorHAnsi" w:cstheme="minorHAnsi"/>
          <w:bCs/>
          <w:sz w:val="22"/>
        </w:rPr>
        <w:t>orker shall:</w:t>
      </w:r>
    </w:p>
    <w:p w14:paraId="573AEF3D" w14:textId="22BD56DE" w:rsidR="002A4BA1" w:rsidRPr="00433BF6" w:rsidRDefault="00EC39A3" w:rsidP="003B7532">
      <w:pPr>
        <w:autoSpaceDE w:val="0"/>
        <w:autoSpaceDN w:val="0"/>
        <w:spacing w:after="0" w:line="240" w:lineRule="auto"/>
        <w:ind w:left="1080" w:hanging="360"/>
        <w:jc w:val="both"/>
        <w:rPr>
          <w:rFonts w:asciiTheme="minorHAnsi" w:hAnsiTheme="minorHAnsi" w:cstheme="minorHAnsi"/>
          <w:sz w:val="22"/>
        </w:rPr>
      </w:pPr>
      <w:r w:rsidRPr="00433BF6">
        <w:rPr>
          <w:rFonts w:asciiTheme="minorHAnsi" w:hAnsiTheme="minorHAnsi" w:cstheme="minorHAnsi"/>
          <w:sz w:val="22"/>
        </w:rPr>
        <w:t>1.</w:t>
      </w:r>
      <w:r w:rsidRPr="00433BF6">
        <w:rPr>
          <w:rFonts w:asciiTheme="minorHAnsi" w:hAnsiTheme="minorHAnsi" w:cstheme="minorHAnsi"/>
          <w:sz w:val="22"/>
        </w:rPr>
        <w:tab/>
      </w:r>
      <w:r w:rsidR="00805E91" w:rsidRPr="00433BF6">
        <w:rPr>
          <w:rFonts w:asciiTheme="minorHAnsi" w:hAnsiTheme="minorHAnsi" w:cstheme="minorHAnsi"/>
          <w:sz w:val="22"/>
        </w:rPr>
        <w:t>Receive, respond to and/or refer complaints regarding</w:t>
      </w:r>
      <w:r w:rsidR="007208B3" w:rsidRPr="00433BF6">
        <w:rPr>
          <w:rFonts w:asciiTheme="minorHAnsi" w:hAnsiTheme="minorHAnsi" w:cstheme="minorHAnsi"/>
          <w:sz w:val="22"/>
        </w:rPr>
        <w:t xml:space="preserve"> vulnerable adults.</w:t>
      </w:r>
    </w:p>
    <w:p w14:paraId="07D28F07" w14:textId="2E993363" w:rsidR="002A4BA1" w:rsidRPr="00433BF6" w:rsidRDefault="00EC39A3" w:rsidP="00854651">
      <w:pPr>
        <w:autoSpaceDE w:val="0"/>
        <w:autoSpaceDN w:val="0"/>
        <w:spacing w:after="0" w:line="240" w:lineRule="auto"/>
        <w:ind w:left="1080" w:hanging="360"/>
        <w:jc w:val="both"/>
        <w:rPr>
          <w:rFonts w:asciiTheme="minorHAnsi" w:hAnsiTheme="minorHAnsi" w:cstheme="minorHAnsi"/>
          <w:sz w:val="22"/>
        </w:rPr>
      </w:pPr>
      <w:r w:rsidRPr="00433BF6">
        <w:rPr>
          <w:rFonts w:asciiTheme="minorHAnsi" w:hAnsiTheme="minorHAnsi" w:cstheme="minorHAnsi"/>
          <w:sz w:val="22"/>
        </w:rPr>
        <w:t>2.</w:t>
      </w:r>
      <w:r w:rsidRPr="00433BF6">
        <w:rPr>
          <w:rFonts w:asciiTheme="minorHAnsi" w:hAnsiTheme="minorHAnsi" w:cstheme="minorHAnsi"/>
          <w:sz w:val="22"/>
        </w:rPr>
        <w:tab/>
      </w:r>
      <w:r w:rsidR="00805E91" w:rsidRPr="00433BF6">
        <w:rPr>
          <w:rFonts w:asciiTheme="minorHAnsi" w:hAnsiTheme="minorHAnsi" w:cstheme="minorHAnsi"/>
          <w:sz w:val="22"/>
        </w:rPr>
        <w:t xml:space="preserve">Make such investigations, in coordination with the Squaxin Island Tribal Police, as are required by the provisions of this </w:t>
      </w:r>
      <w:r w:rsidR="00E4672C" w:rsidRPr="00433BF6">
        <w:rPr>
          <w:rFonts w:asciiTheme="minorHAnsi" w:hAnsiTheme="minorHAnsi" w:cstheme="minorHAnsi"/>
          <w:sz w:val="22"/>
        </w:rPr>
        <w:t>Title.</w:t>
      </w:r>
    </w:p>
    <w:p w14:paraId="42633923" w14:textId="0101C646" w:rsidR="002A4BA1" w:rsidRPr="00433BF6" w:rsidRDefault="00EC39A3" w:rsidP="00854651">
      <w:pPr>
        <w:autoSpaceDE w:val="0"/>
        <w:autoSpaceDN w:val="0"/>
        <w:spacing w:after="0" w:line="240" w:lineRule="auto"/>
        <w:ind w:left="1080" w:hanging="360"/>
        <w:jc w:val="both"/>
        <w:rPr>
          <w:rFonts w:asciiTheme="minorHAnsi" w:hAnsiTheme="minorHAnsi" w:cstheme="minorHAnsi"/>
          <w:sz w:val="22"/>
        </w:rPr>
      </w:pPr>
      <w:r w:rsidRPr="00433BF6">
        <w:rPr>
          <w:rFonts w:asciiTheme="minorHAnsi" w:hAnsiTheme="minorHAnsi" w:cstheme="minorHAnsi"/>
          <w:sz w:val="22"/>
        </w:rPr>
        <w:t>3.</w:t>
      </w:r>
      <w:r w:rsidRPr="00433BF6">
        <w:rPr>
          <w:rFonts w:asciiTheme="minorHAnsi" w:hAnsiTheme="minorHAnsi" w:cstheme="minorHAnsi"/>
          <w:sz w:val="22"/>
        </w:rPr>
        <w:tab/>
      </w:r>
      <w:r w:rsidR="00805E91" w:rsidRPr="00433BF6">
        <w:rPr>
          <w:rFonts w:asciiTheme="minorHAnsi" w:hAnsiTheme="minorHAnsi" w:cstheme="minorHAnsi"/>
          <w:sz w:val="22"/>
        </w:rPr>
        <w:t>Provide goods and/or services as may be required to implement the provisions of this Title</w:t>
      </w:r>
      <w:r w:rsidR="00E4672C" w:rsidRPr="00433BF6">
        <w:rPr>
          <w:rFonts w:asciiTheme="minorHAnsi" w:hAnsiTheme="minorHAnsi" w:cstheme="minorHAnsi"/>
          <w:sz w:val="22"/>
        </w:rPr>
        <w:t>.</w:t>
      </w:r>
      <w:r w:rsidR="008A0BE4">
        <w:rPr>
          <w:rFonts w:asciiTheme="minorHAnsi" w:hAnsiTheme="minorHAnsi" w:cstheme="minorHAnsi"/>
          <w:sz w:val="22"/>
        </w:rPr>
        <w:t xml:space="preserve"> </w:t>
      </w:r>
      <w:r w:rsidR="000223C3" w:rsidRPr="00433BF6">
        <w:rPr>
          <w:rFonts w:asciiTheme="minorHAnsi" w:hAnsiTheme="minorHAnsi" w:cstheme="minorHAnsi"/>
          <w:sz w:val="22"/>
        </w:rPr>
        <w:t>[ALTERNATIVE LANGUAGE: “Ensure that goods or services required to implement the provisions of this Chapter are provided to the vulnerable adult.”]</w:t>
      </w:r>
    </w:p>
    <w:p w14:paraId="058711B0" w14:textId="52345493" w:rsidR="002A4BA1" w:rsidRPr="00433BF6" w:rsidRDefault="00EC39A3" w:rsidP="00854651">
      <w:pPr>
        <w:autoSpaceDE w:val="0"/>
        <w:autoSpaceDN w:val="0"/>
        <w:spacing w:after="0" w:line="240" w:lineRule="auto"/>
        <w:ind w:left="1080" w:hanging="360"/>
        <w:jc w:val="both"/>
        <w:rPr>
          <w:rFonts w:asciiTheme="minorHAnsi" w:hAnsiTheme="minorHAnsi" w:cstheme="minorHAnsi"/>
          <w:sz w:val="22"/>
        </w:rPr>
      </w:pPr>
      <w:r w:rsidRPr="00433BF6">
        <w:rPr>
          <w:rFonts w:asciiTheme="minorHAnsi" w:hAnsiTheme="minorHAnsi" w:cstheme="minorHAnsi"/>
          <w:sz w:val="22"/>
        </w:rPr>
        <w:t>4.</w:t>
      </w:r>
      <w:r w:rsidRPr="00433BF6">
        <w:rPr>
          <w:rFonts w:asciiTheme="minorHAnsi" w:hAnsiTheme="minorHAnsi" w:cstheme="minorHAnsi"/>
          <w:sz w:val="22"/>
        </w:rPr>
        <w:tab/>
      </w:r>
      <w:r w:rsidR="00805E91" w:rsidRPr="00433BF6">
        <w:rPr>
          <w:rFonts w:asciiTheme="minorHAnsi" w:hAnsiTheme="minorHAnsi" w:cstheme="minorHAnsi"/>
          <w:sz w:val="22"/>
        </w:rPr>
        <w:t xml:space="preserve">Maintain case files documenting the status of each case including; all goods and services provided and/or sought on behalf of any </w:t>
      </w:r>
      <w:r w:rsidR="000223C3" w:rsidRPr="00433BF6">
        <w:rPr>
          <w:rFonts w:asciiTheme="minorHAnsi" w:hAnsiTheme="minorHAnsi" w:cstheme="minorHAnsi"/>
          <w:sz w:val="22"/>
        </w:rPr>
        <w:t>individual; all</w:t>
      </w:r>
      <w:r w:rsidR="00805E91" w:rsidRPr="00433BF6">
        <w:rPr>
          <w:rFonts w:asciiTheme="minorHAnsi" w:hAnsiTheme="minorHAnsi" w:cstheme="minorHAnsi"/>
          <w:sz w:val="22"/>
        </w:rPr>
        <w:t xml:space="preserve"> actions taken to comply with </w:t>
      </w:r>
      <w:r w:rsidR="000418A0" w:rsidRPr="00433BF6">
        <w:rPr>
          <w:rFonts w:asciiTheme="minorHAnsi" w:hAnsiTheme="minorHAnsi" w:cstheme="minorHAnsi"/>
          <w:sz w:val="22"/>
        </w:rPr>
        <w:t>Court</w:t>
      </w:r>
      <w:r w:rsidR="00805E91" w:rsidRPr="00433BF6">
        <w:rPr>
          <w:rFonts w:asciiTheme="minorHAnsi" w:hAnsiTheme="minorHAnsi" w:cstheme="minorHAnsi"/>
          <w:sz w:val="22"/>
        </w:rPr>
        <w:t xml:space="preserve"> orders; the status of an individual’s compliance with a </w:t>
      </w:r>
      <w:r w:rsidR="000418A0" w:rsidRPr="00433BF6">
        <w:rPr>
          <w:rFonts w:asciiTheme="minorHAnsi" w:hAnsiTheme="minorHAnsi" w:cstheme="minorHAnsi"/>
          <w:sz w:val="22"/>
        </w:rPr>
        <w:t>Court</w:t>
      </w:r>
      <w:r w:rsidR="00805E91" w:rsidRPr="00433BF6">
        <w:rPr>
          <w:rFonts w:asciiTheme="minorHAnsi" w:hAnsiTheme="minorHAnsi" w:cstheme="minorHAnsi"/>
          <w:sz w:val="22"/>
        </w:rPr>
        <w:t xml:space="preserve"> order and actions taken to ensure compliance; and all pleadings, reports and recommendations. </w:t>
      </w:r>
    </w:p>
    <w:p w14:paraId="0343EDFA" w14:textId="558E801F" w:rsidR="002A4BA1" w:rsidRPr="00433BF6" w:rsidRDefault="00EC39A3" w:rsidP="00854651">
      <w:pPr>
        <w:autoSpaceDE w:val="0"/>
        <w:autoSpaceDN w:val="0"/>
        <w:spacing w:after="0" w:line="240" w:lineRule="auto"/>
        <w:ind w:left="1080" w:hanging="360"/>
        <w:jc w:val="both"/>
        <w:rPr>
          <w:rFonts w:asciiTheme="minorHAnsi" w:hAnsiTheme="minorHAnsi" w:cstheme="minorHAnsi"/>
          <w:sz w:val="22"/>
        </w:rPr>
      </w:pPr>
      <w:r w:rsidRPr="00433BF6">
        <w:rPr>
          <w:rFonts w:asciiTheme="minorHAnsi" w:hAnsiTheme="minorHAnsi" w:cstheme="minorHAnsi"/>
          <w:sz w:val="22"/>
        </w:rPr>
        <w:t>5.</w:t>
      </w:r>
      <w:r w:rsidRPr="00433BF6">
        <w:rPr>
          <w:rFonts w:asciiTheme="minorHAnsi" w:hAnsiTheme="minorHAnsi" w:cstheme="minorHAnsi"/>
          <w:sz w:val="22"/>
        </w:rPr>
        <w:tab/>
      </w:r>
      <w:r w:rsidR="00805E91" w:rsidRPr="00433BF6">
        <w:rPr>
          <w:rFonts w:asciiTheme="minorHAnsi" w:hAnsiTheme="minorHAnsi" w:cstheme="minorHAnsi"/>
          <w:sz w:val="22"/>
        </w:rPr>
        <w:t>Develop case and data management protocols that comply with relevant funding and legal requirements.</w:t>
      </w:r>
    </w:p>
    <w:p w14:paraId="76E45767" w14:textId="53AD9C58" w:rsidR="002A4BA1" w:rsidRPr="00433BF6" w:rsidRDefault="00EC39A3" w:rsidP="008A0BE4">
      <w:pPr>
        <w:autoSpaceDE w:val="0"/>
        <w:autoSpaceDN w:val="0"/>
        <w:spacing w:after="0" w:line="240" w:lineRule="auto"/>
        <w:ind w:left="1080" w:hanging="360"/>
        <w:jc w:val="both"/>
        <w:rPr>
          <w:rFonts w:asciiTheme="minorHAnsi" w:hAnsiTheme="minorHAnsi" w:cstheme="minorHAnsi"/>
          <w:sz w:val="22"/>
        </w:rPr>
      </w:pPr>
      <w:r w:rsidRPr="00433BF6">
        <w:rPr>
          <w:rFonts w:asciiTheme="minorHAnsi" w:hAnsiTheme="minorHAnsi" w:cstheme="minorHAnsi"/>
          <w:sz w:val="22"/>
        </w:rPr>
        <w:t>6.</w:t>
      </w:r>
      <w:r w:rsidRPr="00433BF6">
        <w:rPr>
          <w:rFonts w:asciiTheme="minorHAnsi" w:hAnsiTheme="minorHAnsi" w:cstheme="minorHAnsi"/>
          <w:sz w:val="22"/>
        </w:rPr>
        <w:tab/>
      </w:r>
      <w:r w:rsidR="00805E91" w:rsidRPr="00433BF6">
        <w:rPr>
          <w:rFonts w:asciiTheme="minorHAnsi" w:hAnsiTheme="minorHAnsi" w:cstheme="minorHAnsi"/>
          <w:sz w:val="22"/>
        </w:rPr>
        <w:t>Actively pa</w:t>
      </w:r>
      <w:r w:rsidR="00861FC0" w:rsidRPr="00433BF6">
        <w:rPr>
          <w:rFonts w:asciiTheme="minorHAnsi" w:hAnsiTheme="minorHAnsi" w:cstheme="minorHAnsi"/>
          <w:sz w:val="22"/>
        </w:rPr>
        <w:t>rticipate in the Vulnerable Adult Protection</w:t>
      </w:r>
      <w:r w:rsidR="00805E91" w:rsidRPr="00433BF6">
        <w:rPr>
          <w:rFonts w:asciiTheme="minorHAnsi" w:hAnsiTheme="minorHAnsi" w:cstheme="minorHAnsi"/>
          <w:sz w:val="22"/>
        </w:rPr>
        <w:t xml:space="preserve"> Team</w:t>
      </w:r>
      <w:r w:rsidR="009F2F8C" w:rsidRPr="00433BF6">
        <w:rPr>
          <w:rFonts w:asciiTheme="minorHAnsi" w:hAnsiTheme="minorHAnsi" w:cstheme="minorHAnsi"/>
          <w:sz w:val="22"/>
        </w:rPr>
        <w:t xml:space="preserve"> (</w:t>
      </w:r>
      <w:proofErr w:type="spellStart"/>
      <w:r w:rsidR="009F2F8C" w:rsidRPr="00433BF6">
        <w:rPr>
          <w:rFonts w:asciiTheme="minorHAnsi" w:hAnsiTheme="minorHAnsi" w:cstheme="minorHAnsi"/>
          <w:sz w:val="22"/>
        </w:rPr>
        <w:t>V</w:t>
      </w:r>
      <w:r w:rsidR="004B0CDC" w:rsidRPr="00433BF6">
        <w:rPr>
          <w:rFonts w:asciiTheme="minorHAnsi" w:hAnsiTheme="minorHAnsi" w:cstheme="minorHAnsi"/>
          <w:sz w:val="22"/>
        </w:rPr>
        <w:t>A</w:t>
      </w:r>
      <w:r w:rsidR="009F2F8C" w:rsidRPr="00433BF6">
        <w:rPr>
          <w:rFonts w:asciiTheme="minorHAnsi" w:hAnsiTheme="minorHAnsi" w:cstheme="minorHAnsi"/>
          <w:sz w:val="22"/>
        </w:rPr>
        <w:t>PT</w:t>
      </w:r>
      <w:proofErr w:type="spellEnd"/>
      <w:r w:rsidR="009F2F8C" w:rsidRPr="00433BF6">
        <w:rPr>
          <w:rFonts w:asciiTheme="minorHAnsi" w:hAnsiTheme="minorHAnsi" w:cstheme="minorHAnsi"/>
          <w:sz w:val="22"/>
        </w:rPr>
        <w:t>)</w:t>
      </w:r>
      <w:r w:rsidR="00805E91" w:rsidRPr="00433BF6">
        <w:rPr>
          <w:rFonts w:asciiTheme="minorHAnsi" w:hAnsiTheme="minorHAnsi" w:cstheme="minorHAnsi"/>
          <w:sz w:val="22"/>
        </w:rPr>
        <w:t>, including the following:</w:t>
      </w:r>
    </w:p>
    <w:p w14:paraId="4A1B32C1" w14:textId="0D2FFA44" w:rsidR="00152F8D" w:rsidRPr="00433BF6" w:rsidRDefault="00EC39A3" w:rsidP="003B7532">
      <w:pPr>
        <w:autoSpaceDE w:val="0"/>
        <w:autoSpaceDN w:val="0"/>
        <w:spacing w:after="0" w:line="240" w:lineRule="auto"/>
        <w:ind w:left="1440" w:hanging="360"/>
        <w:jc w:val="both"/>
        <w:rPr>
          <w:rFonts w:asciiTheme="minorHAnsi" w:hAnsiTheme="minorHAnsi" w:cstheme="minorHAnsi"/>
          <w:sz w:val="22"/>
        </w:rPr>
      </w:pPr>
      <w:r w:rsidRPr="00433BF6">
        <w:rPr>
          <w:rFonts w:asciiTheme="minorHAnsi" w:hAnsiTheme="minorHAnsi" w:cstheme="minorHAnsi"/>
          <w:sz w:val="22"/>
        </w:rPr>
        <w:t>a.</w:t>
      </w:r>
      <w:r w:rsidRPr="00433BF6">
        <w:rPr>
          <w:rFonts w:asciiTheme="minorHAnsi" w:hAnsiTheme="minorHAnsi" w:cstheme="minorHAnsi"/>
          <w:sz w:val="22"/>
        </w:rPr>
        <w:tab/>
      </w:r>
      <w:r w:rsidR="00805E91" w:rsidRPr="00433BF6">
        <w:rPr>
          <w:rFonts w:asciiTheme="minorHAnsi" w:hAnsiTheme="minorHAnsi" w:cstheme="minorHAnsi"/>
          <w:sz w:val="22"/>
        </w:rPr>
        <w:t>C</w:t>
      </w:r>
      <w:r w:rsidR="00A7660A" w:rsidRPr="00433BF6">
        <w:rPr>
          <w:rFonts w:asciiTheme="minorHAnsi" w:hAnsiTheme="minorHAnsi" w:cstheme="minorHAnsi"/>
          <w:sz w:val="22"/>
        </w:rPr>
        <w:t xml:space="preserve">onfer and coordinate with the </w:t>
      </w:r>
      <w:proofErr w:type="spellStart"/>
      <w:r w:rsidR="00A7660A" w:rsidRPr="00433BF6">
        <w:rPr>
          <w:rFonts w:asciiTheme="minorHAnsi" w:hAnsiTheme="minorHAnsi" w:cstheme="minorHAnsi"/>
          <w:sz w:val="22"/>
        </w:rPr>
        <w:t>VAP</w:t>
      </w:r>
      <w:r w:rsidR="004B0CDC" w:rsidRPr="00433BF6">
        <w:rPr>
          <w:rFonts w:asciiTheme="minorHAnsi" w:hAnsiTheme="minorHAnsi" w:cstheme="minorHAnsi"/>
          <w:sz w:val="22"/>
        </w:rPr>
        <w:t>T</w:t>
      </w:r>
      <w:proofErr w:type="spellEnd"/>
      <w:r w:rsidR="00805E91" w:rsidRPr="00433BF6">
        <w:rPr>
          <w:rFonts w:asciiTheme="minorHAnsi" w:hAnsiTheme="minorHAnsi" w:cstheme="minorHAnsi"/>
          <w:sz w:val="22"/>
        </w:rPr>
        <w:t xml:space="preserve"> on case planning decisions, compliance with </w:t>
      </w:r>
      <w:r w:rsidR="000418A0" w:rsidRPr="00433BF6">
        <w:rPr>
          <w:rFonts w:asciiTheme="minorHAnsi" w:hAnsiTheme="minorHAnsi" w:cstheme="minorHAnsi"/>
          <w:sz w:val="22"/>
        </w:rPr>
        <w:t>Court</w:t>
      </w:r>
      <w:r w:rsidR="00805E91" w:rsidRPr="00433BF6">
        <w:rPr>
          <w:rFonts w:asciiTheme="minorHAnsi" w:hAnsiTheme="minorHAnsi" w:cstheme="minorHAnsi"/>
          <w:sz w:val="22"/>
        </w:rPr>
        <w:t xml:space="preserve"> orders, and needs and concerns relative to any individual as necessary</w:t>
      </w:r>
      <w:r w:rsidR="00861FC0" w:rsidRPr="00433BF6">
        <w:rPr>
          <w:rFonts w:asciiTheme="minorHAnsi" w:hAnsiTheme="minorHAnsi" w:cstheme="minorHAnsi"/>
          <w:sz w:val="22"/>
        </w:rPr>
        <w:t xml:space="preserve"> to fully implement this Title</w:t>
      </w:r>
      <w:r w:rsidR="00805E91" w:rsidRPr="00433BF6">
        <w:rPr>
          <w:rFonts w:asciiTheme="minorHAnsi" w:hAnsiTheme="minorHAnsi" w:cstheme="minorHAnsi"/>
          <w:sz w:val="22"/>
        </w:rPr>
        <w:t xml:space="preserve">. </w:t>
      </w:r>
    </w:p>
    <w:p w14:paraId="30ECF629" w14:textId="0DB50023" w:rsidR="002A4BA1" w:rsidRPr="00433BF6" w:rsidRDefault="00EC39A3" w:rsidP="008A0BE4">
      <w:pPr>
        <w:autoSpaceDE w:val="0"/>
        <w:autoSpaceDN w:val="0"/>
        <w:spacing w:after="0" w:line="240" w:lineRule="auto"/>
        <w:ind w:left="1440" w:hanging="360"/>
        <w:jc w:val="both"/>
        <w:rPr>
          <w:rFonts w:asciiTheme="minorHAnsi" w:hAnsiTheme="minorHAnsi" w:cstheme="minorHAnsi"/>
          <w:sz w:val="22"/>
        </w:rPr>
      </w:pPr>
      <w:r w:rsidRPr="00433BF6">
        <w:rPr>
          <w:rFonts w:asciiTheme="minorHAnsi" w:hAnsiTheme="minorHAnsi" w:cstheme="minorHAnsi"/>
          <w:sz w:val="22"/>
        </w:rPr>
        <w:t>b.</w:t>
      </w:r>
      <w:r w:rsidRPr="00433BF6">
        <w:rPr>
          <w:rFonts w:asciiTheme="minorHAnsi" w:hAnsiTheme="minorHAnsi" w:cstheme="minorHAnsi"/>
          <w:sz w:val="22"/>
        </w:rPr>
        <w:tab/>
      </w:r>
      <w:r w:rsidR="00805E91" w:rsidRPr="00433BF6">
        <w:rPr>
          <w:rFonts w:asciiTheme="minorHAnsi" w:hAnsiTheme="minorHAnsi" w:cstheme="minorHAnsi"/>
          <w:sz w:val="22"/>
        </w:rPr>
        <w:t xml:space="preserve">Provide written reports and recommendations, including the status of an individual’s compliance with </w:t>
      </w:r>
      <w:r w:rsidR="000418A0" w:rsidRPr="00433BF6">
        <w:rPr>
          <w:rFonts w:asciiTheme="minorHAnsi" w:hAnsiTheme="minorHAnsi" w:cstheme="minorHAnsi"/>
          <w:sz w:val="22"/>
        </w:rPr>
        <w:t>Court</w:t>
      </w:r>
      <w:r w:rsidR="00805E91" w:rsidRPr="00433BF6">
        <w:rPr>
          <w:rFonts w:asciiTheme="minorHAnsi" w:hAnsiTheme="minorHAnsi" w:cstheme="minorHAnsi"/>
          <w:sz w:val="22"/>
        </w:rPr>
        <w:t xml:space="preserve"> orders and actions taken to ensure compliance, to the </w:t>
      </w:r>
      <w:proofErr w:type="spellStart"/>
      <w:r w:rsidR="009F2F8C" w:rsidRPr="00433BF6">
        <w:rPr>
          <w:rFonts w:asciiTheme="minorHAnsi" w:hAnsiTheme="minorHAnsi" w:cstheme="minorHAnsi"/>
          <w:sz w:val="22"/>
        </w:rPr>
        <w:t>VPT</w:t>
      </w:r>
      <w:proofErr w:type="spellEnd"/>
      <w:r w:rsidR="009D7EEF" w:rsidRPr="00433BF6">
        <w:rPr>
          <w:rFonts w:asciiTheme="minorHAnsi" w:hAnsiTheme="minorHAnsi" w:cstheme="minorHAnsi"/>
          <w:sz w:val="22"/>
        </w:rPr>
        <w:t xml:space="preserve"> </w:t>
      </w:r>
      <w:r w:rsidR="00805E91" w:rsidRPr="00433BF6">
        <w:rPr>
          <w:rFonts w:asciiTheme="minorHAnsi" w:hAnsiTheme="minorHAnsi" w:cstheme="minorHAnsi"/>
          <w:sz w:val="22"/>
        </w:rPr>
        <w:t>for those matters refe</w:t>
      </w:r>
      <w:r w:rsidR="009D7EEF" w:rsidRPr="00433BF6">
        <w:rPr>
          <w:rFonts w:asciiTheme="minorHAnsi" w:hAnsiTheme="minorHAnsi" w:cstheme="minorHAnsi"/>
          <w:sz w:val="22"/>
        </w:rPr>
        <w:t xml:space="preserve">rred to the </w:t>
      </w:r>
      <w:proofErr w:type="spellStart"/>
      <w:r w:rsidR="009D7EEF" w:rsidRPr="00433BF6">
        <w:rPr>
          <w:rFonts w:asciiTheme="minorHAnsi" w:hAnsiTheme="minorHAnsi" w:cstheme="minorHAnsi"/>
          <w:sz w:val="22"/>
        </w:rPr>
        <w:t>VPT</w:t>
      </w:r>
      <w:proofErr w:type="spellEnd"/>
      <w:r w:rsidR="00805E91" w:rsidRPr="00433BF6">
        <w:rPr>
          <w:rFonts w:asciiTheme="minorHAnsi" w:hAnsiTheme="minorHAnsi" w:cstheme="minorHAnsi"/>
          <w:sz w:val="22"/>
        </w:rPr>
        <w:t xml:space="preserve">, no less than 7 days prior to each scheduled </w:t>
      </w:r>
      <w:r w:rsidR="000418A0" w:rsidRPr="00433BF6">
        <w:rPr>
          <w:rFonts w:asciiTheme="minorHAnsi" w:hAnsiTheme="minorHAnsi" w:cstheme="minorHAnsi"/>
          <w:sz w:val="22"/>
        </w:rPr>
        <w:t>Court</w:t>
      </w:r>
      <w:r w:rsidR="00805E91" w:rsidRPr="00433BF6">
        <w:rPr>
          <w:rFonts w:asciiTheme="minorHAnsi" w:hAnsiTheme="minorHAnsi" w:cstheme="minorHAnsi"/>
          <w:sz w:val="22"/>
        </w:rPr>
        <w:t xml:space="preserve"> proceeding.</w:t>
      </w:r>
    </w:p>
    <w:p w14:paraId="0DAC534C" w14:textId="3056BD63" w:rsidR="002A4BA1" w:rsidRPr="00433BF6" w:rsidRDefault="00EC39A3" w:rsidP="003B7532">
      <w:pPr>
        <w:autoSpaceDE w:val="0"/>
        <w:autoSpaceDN w:val="0"/>
        <w:spacing w:after="0" w:line="240" w:lineRule="auto"/>
        <w:ind w:left="1080" w:hanging="360"/>
        <w:jc w:val="both"/>
        <w:rPr>
          <w:rFonts w:asciiTheme="minorHAnsi" w:hAnsiTheme="minorHAnsi" w:cstheme="minorHAnsi"/>
          <w:sz w:val="22"/>
        </w:rPr>
      </w:pPr>
      <w:r w:rsidRPr="00433BF6">
        <w:rPr>
          <w:rFonts w:asciiTheme="minorHAnsi" w:hAnsiTheme="minorHAnsi" w:cstheme="minorHAnsi"/>
          <w:sz w:val="22"/>
        </w:rPr>
        <w:t>7.</w:t>
      </w:r>
      <w:r w:rsidRPr="00433BF6">
        <w:rPr>
          <w:rFonts w:asciiTheme="minorHAnsi" w:hAnsiTheme="minorHAnsi" w:cstheme="minorHAnsi"/>
          <w:sz w:val="22"/>
        </w:rPr>
        <w:tab/>
      </w:r>
      <w:r w:rsidR="00805E91" w:rsidRPr="00433BF6">
        <w:rPr>
          <w:rFonts w:asciiTheme="minorHAnsi" w:hAnsiTheme="minorHAnsi" w:cstheme="minorHAnsi"/>
          <w:sz w:val="22"/>
        </w:rPr>
        <w:t xml:space="preserve">Present written or oral testimony as requested by the presenting officer. </w:t>
      </w:r>
    </w:p>
    <w:p w14:paraId="041C9977" w14:textId="1D39D690" w:rsidR="009D5A47" w:rsidRPr="00433BF6" w:rsidRDefault="00EC39A3" w:rsidP="003A4969">
      <w:pPr>
        <w:autoSpaceDE w:val="0"/>
        <w:autoSpaceDN w:val="0"/>
        <w:spacing w:after="0" w:line="240" w:lineRule="auto"/>
        <w:ind w:left="1080" w:hanging="360"/>
        <w:jc w:val="both"/>
        <w:rPr>
          <w:rFonts w:asciiTheme="minorHAnsi" w:hAnsiTheme="minorHAnsi" w:cstheme="minorHAnsi"/>
          <w:bCs/>
          <w:sz w:val="22"/>
        </w:rPr>
      </w:pPr>
      <w:r w:rsidRPr="00433BF6">
        <w:rPr>
          <w:rFonts w:asciiTheme="minorHAnsi" w:hAnsiTheme="minorHAnsi" w:cstheme="minorHAnsi"/>
          <w:sz w:val="22"/>
        </w:rPr>
        <w:t>8.</w:t>
      </w:r>
      <w:r w:rsidRPr="00433BF6">
        <w:rPr>
          <w:rFonts w:asciiTheme="minorHAnsi" w:hAnsiTheme="minorHAnsi" w:cstheme="minorHAnsi"/>
          <w:sz w:val="22"/>
        </w:rPr>
        <w:tab/>
      </w:r>
      <w:r w:rsidR="00805E91" w:rsidRPr="00433BF6">
        <w:rPr>
          <w:rFonts w:asciiTheme="minorHAnsi" w:hAnsiTheme="minorHAnsi" w:cstheme="minorHAnsi"/>
          <w:sz w:val="22"/>
        </w:rPr>
        <w:t xml:space="preserve">Make such reports to the </w:t>
      </w:r>
      <w:r w:rsidR="000418A0" w:rsidRPr="00433BF6">
        <w:rPr>
          <w:rFonts w:asciiTheme="minorHAnsi" w:hAnsiTheme="minorHAnsi" w:cstheme="minorHAnsi"/>
          <w:sz w:val="22"/>
        </w:rPr>
        <w:t>Court</w:t>
      </w:r>
      <w:r w:rsidR="00805E91" w:rsidRPr="00433BF6">
        <w:rPr>
          <w:rFonts w:asciiTheme="minorHAnsi" w:hAnsiTheme="minorHAnsi" w:cstheme="minorHAnsi"/>
          <w:sz w:val="22"/>
        </w:rPr>
        <w:t xml:space="preserve"> or Tribal Council as are required by the provisions of this Title relating to </w:t>
      </w:r>
      <w:r w:rsidR="004B0CDC" w:rsidRPr="00433BF6">
        <w:rPr>
          <w:rFonts w:asciiTheme="minorHAnsi" w:hAnsiTheme="minorHAnsi" w:cstheme="minorHAnsi"/>
          <w:sz w:val="22"/>
        </w:rPr>
        <w:t xml:space="preserve">elders or </w:t>
      </w:r>
      <w:r w:rsidR="009D5A47" w:rsidRPr="00433BF6">
        <w:rPr>
          <w:rFonts w:asciiTheme="minorHAnsi" w:hAnsiTheme="minorHAnsi" w:cstheme="minorHAnsi"/>
          <w:sz w:val="22"/>
        </w:rPr>
        <w:t>vulnerable adults.</w:t>
      </w:r>
    </w:p>
    <w:p w14:paraId="7B292250" w14:textId="32DDE376" w:rsidR="00781CB6" w:rsidRPr="00433BF6" w:rsidRDefault="00EC39A3" w:rsidP="003B7532">
      <w:pPr>
        <w:keepNext/>
        <w:keepLines/>
        <w:suppressAutoHyphens/>
        <w:spacing w:after="0" w:line="240" w:lineRule="auto"/>
        <w:ind w:left="720" w:hanging="720"/>
        <w:jc w:val="both"/>
        <w:rPr>
          <w:rFonts w:asciiTheme="minorHAnsi" w:hAnsiTheme="minorHAnsi" w:cstheme="minorHAnsi"/>
          <w:bCs/>
          <w:sz w:val="22"/>
        </w:rPr>
      </w:pPr>
      <w:r w:rsidRPr="00433BF6">
        <w:rPr>
          <w:rFonts w:asciiTheme="minorHAnsi" w:hAnsiTheme="minorHAnsi" w:cstheme="minorHAnsi"/>
          <w:bCs/>
          <w:sz w:val="22"/>
        </w:rPr>
        <w:t>C.</w:t>
      </w:r>
      <w:r w:rsidRPr="00433BF6">
        <w:rPr>
          <w:rFonts w:asciiTheme="minorHAnsi" w:hAnsiTheme="minorHAnsi" w:cstheme="minorHAnsi"/>
          <w:bCs/>
          <w:sz w:val="22"/>
        </w:rPr>
        <w:tab/>
      </w:r>
      <w:r w:rsidR="00805E91" w:rsidRPr="00433BF6">
        <w:rPr>
          <w:rFonts w:asciiTheme="minorHAnsi" w:hAnsiTheme="minorHAnsi" w:cstheme="minorHAnsi"/>
          <w:bCs/>
          <w:sz w:val="22"/>
        </w:rPr>
        <w:t>Duti</w:t>
      </w:r>
      <w:r w:rsidR="00A550E8" w:rsidRPr="00433BF6">
        <w:rPr>
          <w:rFonts w:asciiTheme="minorHAnsi" w:hAnsiTheme="minorHAnsi" w:cstheme="minorHAnsi"/>
          <w:bCs/>
          <w:sz w:val="22"/>
        </w:rPr>
        <w:t xml:space="preserve">es Not Performed.  The Vulnerable Adult Protection </w:t>
      </w:r>
      <w:r w:rsidR="009D5A47" w:rsidRPr="00433BF6">
        <w:rPr>
          <w:rFonts w:asciiTheme="minorHAnsi" w:hAnsiTheme="minorHAnsi" w:cstheme="minorHAnsi"/>
          <w:bCs/>
          <w:sz w:val="22"/>
        </w:rPr>
        <w:t>worker shall not be</w:t>
      </w:r>
      <w:r w:rsidR="00EB701D" w:rsidRPr="00433BF6">
        <w:rPr>
          <w:rFonts w:asciiTheme="minorHAnsi" w:hAnsiTheme="minorHAnsi" w:cstheme="minorHAnsi"/>
          <w:bCs/>
          <w:sz w:val="22"/>
        </w:rPr>
        <w:t xml:space="preserve"> </w:t>
      </w:r>
      <w:r w:rsidR="00805E91" w:rsidRPr="00433BF6">
        <w:rPr>
          <w:rFonts w:asciiTheme="minorHAnsi" w:hAnsiTheme="minorHAnsi" w:cstheme="minorHAnsi"/>
          <w:bCs/>
          <w:sz w:val="22"/>
        </w:rPr>
        <w:t>employed as, nor perform the duties of, prosecu</w:t>
      </w:r>
      <w:r w:rsidR="009D5A47" w:rsidRPr="00433BF6">
        <w:rPr>
          <w:rFonts w:asciiTheme="minorHAnsi" w:hAnsiTheme="minorHAnsi" w:cstheme="minorHAnsi"/>
          <w:bCs/>
          <w:sz w:val="22"/>
        </w:rPr>
        <w:t xml:space="preserve">tor, presenting officer, or law </w:t>
      </w:r>
      <w:r w:rsidR="00805E91" w:rsidRPr="00433BF6">
        <w:rPr>
          <w:rFonts w:asciiTheme="minorHAnsi" w:hAnsiTheme="minorHAnsi" w:cstheme="minorHAnsi"/>
          <w:bCs/>
          <w:sz w:val="22"/>
        </w:rPr>
        <w:t xml:space="preserve">enforcement official, except </w:t>
      </w:r>
      <w:r w:rsidR="00FD6555" w:rsidRPr="00433BF6">
        <w:rPr>
          <w:rFonts w:asciiTheme="minorHAnsi" w:hAnsiTheme="minorHAnsi" w:cstheme="minorHAnsi"/>
          <w:bCs/>
          <w:sz w:val="22"/>
        </w:rPr>
        <w:t xml:space="preserve">that the </w:t>
      </w:r>
      <w:proofErr w:type="spellStart"/>
      <w:r w:rsidR="00FD6555" w:rsidRPr="00433BF6">
        <w:rPr>
          <w:rFonts w:asciiTheme="minorHAnsi" w:hAnsiTheme="minorHAnsi" w:cstheme="minorHAnsi"/>
          <w:bCs/>
          <w:sz w:val="22"/>
        </w:rPr>
        <w:t>VAPW</w:t>
      </w:r>
      <w:proofErr w:type="spellEnd"/>
      <w:r w:rsidR="00FD6555" w:rsidRPr="00433BF6">
        <w:rPr>
          <w:rFonts w:asciiTheme="minorHAnsi" w:hAnsiTheme="minorHAnsi" w:cstheme="minorHAnsi"/>
          <w:bCs/>
          <w:sz w:val="22"/>
        </w:rPr>
        <w:t xml:space="preserve"> may serve as presenting officer in a review hearing or in non-contested hearings.  </w:t>
      </w:r>
    </w:p>
    <w:p w14:paraId="741645A7" w14:textId="77777777" w:rsidR="00805E91" w:rsidRPr="00433BF6" w:rsidRDefault="00805E91" w:rsidP="00DB593F">
      <w:pPr>
        <w:spacing w:after="0" w:line="240" w:lineRule="auto"/>
        <w:ind w:left="-15" w:firstLine="0"/>
        <w:jc w:val="both"/>
        <w:rPr>
          <w:rFonts w:asciiTheme="minorHAnsi" w:hAnsiTheme="minorHAnsi" w:cstheme="minorHAnsi"/>
          <w:b/>
          <w:sz w:val="22"/>
        </w:rPr>
      </w:pPr>
    </w:p>
    <w:p w14:paraId="2EE51109" w14:textId="03C510EF" w:rsidR="00233CAC" w:rsidRPr="00433BF6" w:rsidRDefault="00E809E4" w:rsidP="003A4969">
      <w:pPr>
        <w:pStyle w:val="Style4"/>
        <w:rPr>
          <w:b w:val="0"/>
        </w:rPr>
      </w:pPr>
      <w:bookmarkStart w:id="10" w:name="_Toc419276926"/>
      <w:r w:rsidRPr="00433BF6">
        <w:t>12.04</w:t>
      </w:r>
      <w:r w:rsidR="00392F66" w:rsidRPr="00433BF6">
        <w:t>.11</w:t>
      </w:r>
      <w:r w:rsidR="00A406C4" w:rsidRPr="00433BF6">
        <w:t>0</w:t>
      </w:r>
      <w:r w:rsidR="00DB593F" w:rsidRPr="00433BF6">
        <w:tab/>
      </w:r>
      <w:r w:rsidR="00A406C4" w:rsidRPr="00433BF6">
        <w:t>Presenting Officer</w:t>
      </w:r>
      <w:bookmarkEnd w:id="10"/>
    </w:p>
    <w:p w14:paraId="26CE9F64" w14:textId="7DA9BFD1" w:rsidR="00233CAC" w:rsidRPr="00433BF6" w:rsidRDefault="00EC39A3" w:rsidP="003A4969">
      <w:pPr>
        <w:keepLines/>
        <w:autoSpaceDE w:val="0"/>
        <w:autoSpaceDN w:val="0"/>
        <w:spacing w:after="0" w:line="240" w:lineRule="auto"/>
        <w:ind w:left="720" w:hanging="720"/>
        <w:jc w:val="both"/>
        <w:rPr>
          <w:rFonts w:asciiTheme="minorHAnsi" w:hAnsiTheme="minorHAnsi" w:cstheme="minorHAnsi"/>
          <w:sz w:val="22"/>
        </w:rPr>
      </w:pPr>
      <w:r w:rsidRPr="00433BF6">
        <w:rPr>
          <w:rFonts w:asciiTheme="minorHAnsi" w:hAnsiTheme="minorHAnsi" w:cstheme="minorHAnsi"/>
          <w:sz w:val="22"/>
        </w:rPr>
        <w:t>A.</w:t>
      </w:r>
      <w:r w:rsidRPr="00433BF6">
        <w:rPr>
          <w:rFonts w:asciiTheme="minorHAnsi" w:hAnsiTheme="minorHAnsi" w:cstheme="minorHAnsi"/>
          <w:sz w:val="22"/>
        </w:rPr>
        <w:tab/>
      </w:r>
      <w:r w:rsidR="00233CAC" w:rsidRPr="00433BF6">
        <w:rPr>
          <w:rFonts w:asciiTheme="minorHAnsi" w:hAnsiTheme="minorHAnsi" w:cstheme="minorHAnsi"/>
          <w:sz w:val="22"/>
        </w:rPr>
        <w:t>Designation. Attorneys employed by or engaged by the Squaxin Island Tribe’s Legal Department shall be designated by the director of the legal department as presenting officers to carry out the duties and responsibilities set forth in this title.</w:t>
      </w:r>
    </w:p>
    <w:p w14:paraId="192CBBE7" w14:textId="246C4E9B" w:rsidR="0021317E" w:rsidRPr="00433BF6" w:rsidRDefault="00EC39A3" w:rsidP="008A0BE4">
      <w:pPr>
        <w:autoSpaceDE w:val="0"/>
        <w:autoSpaceDN w:val="0"/>
        <w:spacing w:after="0" w:line="240" w:lineRule="auto"/>
        <w:ind w:left="720" w:hanging="720"/>
        <w:jc w:val="both"/>
        <w:rPr>
          <w:rFonts w:asciiTheme="minorHAnsi" w:hAnsiTheme="minorHAnsi" w:cstheme="minorHAnsi"/>
          <w:sz w:val="22"/>
        </w:rPr>
      </w:pPr>
      <w:r w:rsidRPr="00433BF6">
        <w:rPr>
          <w:rFonts w:asciiTheme="minorHAnsi" w:hAnsiTheme="minorHAnsi" w:cstheme="minorHAnsi"/>
          <w:sz w:val="22"/>
        </w:rPr>
        <w:t>B.</w:t>
      </w:r>
      <w:r w:rsidRPr="00433BF6">
        <w:rPr>
          <w:rFonts w:asciiTheme="minorHAnsi" w:hAnsiTheme="minorHAnsi" w:cstheme="minorHAnsi"/>
          <w:sz w:val="22"/>
        </w:rPr>
        <w:tab/>
      </w:r>
      <w:r w:rsidR="00233CAC" w:rsidRPr="00433BF6">
        <w:rPr>
          <w:rFonts w:asciiTheme="minorHAnsi" w:hAnsiTheme="minorHAnsi" w:cstheme="minorHAnsi"/>
          <w:sz w:val="22"/>
        </w:rPr>
        <w:t>Duties. The presenting officer shall:</w:t>
      </w:r>
    </w:p>
    <w:p w14:paraId="643145F0" w14:textId="1C3582F4" w:rsidR="0021317E" w:rsidRPr="00433BF6" w:rsidRDefault="00EC39A3" w:rsidP="003B7532">
      <w:pPr>
        <w:autoSpaceDE w:val="0"/>
        <w:autoSpaceDN w:val="0"/>
        <w:spacing w:after="0" w:line="240" w:lineRule="auto"/>
        <w:ind w:left="1080" w:hanging="360"/>
        <w:jc w:val="both"/>
        <w:rPr>
          <w:rFonts w:asciiTheme="minorHAnsi" w:hAnsiTheme="minorHAnsi" w:cstheme="minorHAnsi"/>
          <w:sz w:val="22"/>
        </w:rPr>
      </w:pPr>
      <w:r w:rsidRPr="00433BF6">
        <w:rPr>
          <w:rFonts w:asciiTheme="minorHAnsi" w:hAnsiTheme="minorHAnsi" w:cstheme="minorHAnsi"/>
          <w:sz w:val="22"/>
        </w:rPr>
        <w:t>1.</w:t>
      </w:r>
      <w:r w:rsidRPr="00433BF6">
        <w:rPr>
          <w:rFonts w:asciiTheme="minorHAnsi" w:hAnsiTheme="minorHAnsi" w:cstheme="minorHAnsi"/>
          <w:sz w:val="22"/>
        </w:rPr>
        <w:tab/>
      </w:r>
      <w:r w:rsidR="00233CAC" w:rsidRPr="00433BF6">
        <w:rPr>
          <w:rFonts w:asciiTheme="minorHAnsi" w:hAnsiTheme="minorHAnsi" w:cstheme="minorHAnsi"/>
          <w:sz w:val="22"/>
        </w:rPr>
        <w:t xml:space="preserve">File such petitions, responses and pleadings with the </w:t>
      </w:r>
      <w:r w:rsidR="000418A0" w:rsidRPr="00433BF6">
        <w:rPr>
          <w:rFonts w:asciiTheme="minorHAnsi" w:hAnsiTheme="minorHAnsi" w:cstheme="minorHAnsi"/>
          <w:sz w:val="22"/>
        </w:rPr>
        <w:t>Court</w:t>
      </w:r>
      <w:r w:rsidR="00233CAC" w:rsidRPr="00433BF6">
        <w:rPr>
          <w:rFonts w:asciiTheme="minorHAnsi" w:hAnsiTheme="minorHAnsi" w:cstheme="minorHAnsi"/>
          <w:sz w:val="22"/>
        </w:rPr>
        <w:t xml:space="preserve"> as necessary or desirable to implement this Title;</w:t>
      </w:r>
    </w:p>
    <w:p w14:paraId="41C04915" w14:textId="75BD9687" w:rsidR="0021317E" w:rsidRPr="00433BF6" w:rsidRDefault="00EC39A3" w:rsidP="00854651">
      <w:pPr>
        <w:autoSpaceDE w:val="0"/>
        <w:autoSpaceDN w:val="0"/>
        <w:spacing w:after="0" w:line="240" w:lineRule="auto"/>
        <w:ind w:left="1080" w:hanging="360"/>
        <w:jc w:val="both"/>
        <w:rPr>
          <w:rFonts w:asciiTheme="minorHAnsi" w:hAnsiTheme="minorHAnsi" w:cstheme="minorHAnsi"/>
          <w:sz w:val="22"/>
        </w:rPr>
      </w:pPr>
      <w:r w:rsidRPr="00433BF6">
        <w:rPr>
          <w:rFonts w:asciiTheme="minorHAnsi" w:hAnsiTheme="minorHAnsi" w:cstheme="minorHAnsi"/>
          <w:sz w:val="22"/>
        </w:rPr>
        <w:t>2.</w:t>
      </w:r>
      <w:r w:rsidRPr="00433BF6">
        <w:rPr>
          <w:rFonts w:asciiTheme="minorHAnsi" w:hAnsiTheme="minorHAnsi" w:cstheme="minorHAnsi"/>
          <w:sz w:val="22"/>
        </w:rPr>
        <w:tab/>
      </w:r>
      <w:r w:rsidR="00233CAC" w:rsidRPr="00433BF6">
        <w:rPr>
          <w:rFonts w:asciiTheme="minorHAnsi" w:hAnsiTheme="minorHAnsi" w:cstheme="minorHAnsi"/>
          <w:sz w:val="22"/>
        </w:rPr>
        <w:t>Represent the Tribe in all proceedings under this Title; and</w:t>
      </w:r>
    </w:p>
    <w:p w14:paraId="7A2AD3DA" w14:textId="780E3539" w:rsidR="00233CAC" w:rsidRPr="00433BF6" w:rsidRDefault="00EC39A3" w:rsidP="003B7532">
      <w:pPr>
        <w:autoSpaceDE w:val="0"/>
        <w:autoSpaceDN w:val="0"/>
        <w:spacing w:after="0" w:line="240" w:lineRule="auto"/>
        <w:ind w:left="1080" w:hanging="360"/>
        <w:jc w:val="both"/>
        <w:rPr>
          <w:rFonts w:asciiTheme="minorHAnsi" w:hAnsiTheme="minorHAnsi" w:cstheme="minorHAnsi"/>
          <w:sz w:val="22"/>
        </w:rPr>
      </w:pPr>
      <w:r w:rsidRPr="00433BF6">
        <w:rPr>
          <w:rFonts w:asciiTheme="minorHAnsi" w:hAnsiTheme="minorHAnsi" w:cstheme="minorHAnsi"/>
          <w:sz w:val="22"/>
        </w:rPr>
        <w:t>3.</w:t>
      </w:r>
      <w:r w:rsidRPr="00433BF6">
        <w:rPr>
          <w:rFonts w:asciiTheme="minorHAnsi" w:hAnsiTheme="minorHAnsi" w:cstheme="minorHAnsi"/>
          <w:sz w:val="22"/>
        </w:rPr>
        <w:tab/>
      </w:r>
      <w:r w:rsidR="00233CAC" w:rsidRPr="00433BF6">
        <w:rPr>
          <w:rFonts w:asciiTheme="minorHAnsi" w:hAnsiTheme="minorHAnsi" w:cstheme="minorHAnsi"/>
          <w:sz w:val="22"/>
        </w:rPr>
        <w:t xml:space="preserve">Perform such other duties as Tribal Council or this Title may require. </w:t>
      </w:r>
    </w:p>
    <w:p w14:paraId="337AA319" w14:textId="77777777" w:rsidR="00A406C4" w:rsidRPr="00433BF6" w:rsidRDefault="00A406C4" w:rsidP="003B7532">
      <w:pPr>
        <w:spacing w:after="0" w:line="240" w:lineRule="auto"/>
        <w:ind w:left="1080" w:hanging="360"/>
        <w:jc w:val="both"/>
        <w:rPr>
          <w:rFonts w:asciiTheme="minorHAnsi" w:hAnsiTheme="minorHAnsi" w:cstheme="minorHAnsi"/>
          <w:b/>
          <w:sz w:val="22"/>
        </w:rPr>
      </w:pPr>
    </w:p>
    <w:p w14:paraId="772F3C02" w14:textId="5793A7E8" w:rsidR="000652F5" w:rsidRPr="00433BF6" w:rsidRDefault="00E809E4" w:rsidP="003A4969">
      <w:pPr>
        <w:pStyle w:val="Style4"/>
      </w:pPr>
      <w:bookmarkStart w:id="11" w:name="_Toc419276927"/>
      <w:r w:rsidRPr="00433BF6">
        <w:t>12.04</w:t>
      </w:r>
      <w:r w:rsidR="00A406C4" w:rsidRPr="00433BF6">
        <w:t>.1</w:t>
      </w:r>
      <w:r w:rsidR="00392F66" w:rsidRPr="00433BF6">
        <w:t>2</w:t>
      </w:r>
      <w:r w:rsidR="004B4667" w:rsidRPr="00433BF6">
        <w:t>0</w:t>
      </w:r>
      <w:r w:rsidR="004B4667" w:rsidRPr="00433BF6">
        <w:tab/>
      </w:r>
      <w:r w:rsidR="00D55C95" w:rsidRPr="00433BF6">
        <w:t>Duty to Report Abuse, Neglect or Exploitation</w:t>
      </w:r>
      <w:bookmarkEnd w:id="11"/>
      <w:r w:rsidR="00D55C95" w:rsidRPr="00433BF6">
        <w:t xml:space="preserve"> </w:t>
      </w:r>
    </w:p>
    <w:p w14:paraId="212ABA11" w14:textId="34BFB8F2" w:rsidR="000652F5" w:rsidRPr="00433BF6" w:rsidRDefault="00475678" w:rsidP="008A0BE4">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A.</w:t>
      </w:r>
      <w:r w:rsidRPr="00433BF6">
        <w:rPr>
          <w:rFonts w:asciiTheme="minorHAnsi" w:hAnsiTheme="minorHAnsi" w:cstheme="minorHAnsi"/>
          <w:sz w:val="22"/>
        </w:rPr>
        <w:tab/>
      </w:r>
      <w:r w:rsidR="00D55C95" w:rsidRPr="00433BF6">
        <w:rPr>
          <w:rFonts w:asciiTheme="minorHAnsi" w:hAnsiTheme="minorHAnsi" w:cstheme="minorHAnsi"/>
          <w:sz w:val="22"/>
        </w:rPr>
        <w:t>Any person who knows or has</w:t>
      </w:r>
      <w:r w:rsidR="009F4EF4" w:rsidRPr="00433BF6">
        <w:rPr>
          <w:rFonts w:asciiTheme="minorHAnsi" w:hAnsiTheme="minorHAnsi" w:cstheme="minorHAnsi"/>
          <w:sz w:val="22"/>
        </w:rPr>
        <w:t xml:space="preserve"> reason to suspect that a</w:t>
      </w:r>
      <w:r w:rsidR="004B0CDC" w:rsidRPr="00433BF6">
        <w:rPr>
          <w:rFonts w:asciiTheme="minorHAnsi" w:hAnsiTheme="minorHAnsi" w:cstheme="minorHAnsi"/>
          <w:sz w:val="22"/>
        </w:rPr>
        <w:t>n elder or</w:t>
      </w:r>
      <w:r w:rsidR="009F4EF4" w:rsidRPr="00433BF6">
        <w:rPr>
          <w:rFonts w:asciiTheme="minorHAnsi" w:hAnsiTheme="minorHAnsi" w:cstheme="minorHAnsi"/>
          <w:sz w:val="22"/>
        </w:rPr>
        <w:t xml:space="preserve"> vulnerable adult </w:t>
      </w:r>
      <w:r w:rsidR="00D55C95" w:rsidRPr="00433BF6">
        <w:rPr>
          <w:rFonts w:asciiTheme="minorHAnsi" w:hAnsiTheme="minorHAnsi" w:cstheme="minorHAnsi"/>
          <w:sz w:val="22"/>
        </w:rPr>
        <w:t>is being or has been abused, neglected or exploited has a duty to report the abuse, neglect or exploitatio</w:t>
      </w:r>
      <w:r w:rsidR="009F2F8C" w:rsidRPr="00433BF6">
        <w:rPr>
          <w:rFonts w:asciiTheme="minorHAnsi" w:hAnsiTheme="minorHAnsi" w:cstheme="minorHAnsi"/>
          <w:sz w:val="22"/>
        </w:rPr>
        <w:t xml:space="preserve">n to the </w:t>
      </w:r>
      <w:r w:rsidR="004B0CDC" w:rsidRPr="00433BF6">
        <w:rPr>
          <w:rFonts w:asciiTheme="minorHAnsi" w:hAnsiTheme="minorHAnsi" w:cstheme="minorHAnsi"/>
          <w:sz w:val="22"/>
        </w:rPr>
        <w:t>Vulnerable Adult Protection Program</w:t>
      </w:r>
      <w:r w:rsidR="00D55C95" w:rsidRPr="00433BF6">
        <w:rPr>
          <w:rFonts w:asciiTheme="minorHAnsi" w:hAnsiTheme="minorHAnsi" w:cstheme="minorHAnsi"/>
          <w:sz w:val="22"/>
        </w:rPr>
        <w:t xml:space="preserve"> and/or the </w:t>
      </w:r>
      <w:r w:rsidR="004B0CDC" w:rsidRPr="00433BF6">
        <w:rPr>
          <w:rFonts w:asciiTheme="minorHAnsi" w:hAnsiTheme="minorHAnsi" w:cstheme="minorHAnsi"/>
          <w:sz w:val="22"/>
        </w:rPr>
        <w:t>Squaxin Island Public Safety Department</w:t>
      </w:r>
      <w:r w:rsidR="00D55C95" w:rsidRPr="00433BF6">
        <w:rPr>
          <w:rFonts w:asciiTheme="minorHAnsi" w:hAnsiTheme="minorHAnsi" w:cstheme="minorHAnsi"/>
          <w:sz w:val="22"/>
        </w:rPr>
        <w:t>.  Failure of the following people to report suspected abuse, neglect or exploitation may result in a civil penalty of up to $</w:t>
      </w:r>
      <w:r w:rsidR="003B7667" w:rsidRPr="00433BF6">
        <w:rPr>
          <w:rFonts w:asciiTheme="minorHAnsi" w:hAnsiTheme="minorHAnsi" w:cstheme="minorHAnsi"/>
          <w:sz w:val="22"/>
        </w:rPr>
        <w:t>500</w:t>
      </w:r>
      <w:r w:rsidR="008A0BE4">
        <w:rPr>
          <w:rFonts w:asciiTheme="minorHAnsi" w:hAnsiTheme="minorHAnsi" w:cstheme="minorHAnsi"/>
          <w:sz w:val="22"/>
        </w:rPr>
        <w:t>:</w:t>
      </w:r>
      <w:r w:rsidR="00D55C95" w:rsidRPr="00433BF6">
        <w:rPr>
          <w:rFonts w:asciiTheme="minorHAnsi" w:hAnsiTheme="minorHAnsi" w:cstheme="minorHAnsi"/>
          <w:sz w:val="22"/>
        </w:rPr>
        <w:t xml:space="preserve"> </w:t>
      </w:r>
    </w:p>
    <w:p w14:paraId="3B2E1745" w14:textId="079E223D" w:rsidR="00475678" w:rsidRPr="00433BF6" w:rsidRDefault="00475678" w:rsidP="003B7532">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1.</w:t>
      </w:r>
      <w:r w:rsidRPr="00433BF6">
        <w:rPr>
          <w:rFonts w:asciiTheme="minorHAnsi" w:hAnsiTheme="minorHAnsi" w:cstheme="minorHAnsi"/>
          <w:sz w:val="22"/>
        </w:rPr>
        <w:tab/>
      </w:r>
      <w:r w:rsidR="00D55C95" w:rsidRPr="00433BF6">
        <w:rPr>
          <w:rFonts w:asciiTheme="minorHAnsi" w:hAnsiTheme="minorHAnsi" w:cstheme="minorHAnsi"/>
          <w:sz w:val="22"/>
        </w:rPr>
        <w:t xml:space="preserve">A caregiver; </w:t>
      </w:r>
    </w:p>
    <w:p w14:paraId="171EA8BE" w14:textId="4AA69ACA" w:rsidR="00475678" w:rsidRPr="00433BF6" w:rsidRDefault="00475678" w:rsidP="003B7532">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2.</w:t>
      </w:r>
      <w:r w:rsidRPr="00433BF6">
        <w:rPr>
          <w:rFonts w:asciiTheme="minorHAnsi" w:hAnsiTheme="minorHAnsi" w:cstheme="minorHAnsi"/>
          <w:sz w:val="22"/>
        </w:rPr>
        <w:tab/>
      </w:r>
      <w:r w:rsidR="00D55C95" w:rsidRPr="00433BF6">
        <w:rPr>
          <w:rFonts w:asciiTheme="minorHAnsi" w:hAnsiTheme="minorHAnsi" w:cstheme="minorHAnsi"/>
          <w:sz w:val="22"/>
        </w:rPr>
        <w:t xml:space="preserve">An elected official of the Tribe; </w:t>
      </w:r>
    </w:p>
    <w:p w14:paraId="49C386D0" w14:textId="6E64057B" w:rsidR="00475678" w:rsidRPr="00433BF6" w:rsidRDefault="00475678" w:rsidP="003B7532">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3.</w:t>
      </w:r>
      <w:r w:rsidRPr="00433BF6">
        <w:rPr>
          <w:rFonts w:asciiTheme="minorHAnsi" w:hAnsiTheme="minorHAnsi" w:cstheme="minorHAnsi"/>
          <w:sz w:val="22"/>
        </w:rPr>
        <w:tab/>
      </w:r>
      <w:r w:rsidR="00D55C95" w:rsidRPr="00433BF6">
        <w:rPr>
          <w:rFonts w:asciiTheme="minorHAnsi" w:hAnsiTheme="minorHAnsi" w:cstheme="minorHAnsi"/>
          <w:sz w:val="22"/>
        </w:rPr>
        <w:t xml:space="preserve">Any medical doctor or physical therapist, including but not limited to a physician, osteopath, chiropractor, podiatrist, coroner, acupuncturist, naturopathic doctor, or medical examiner; </w:t>
      </w:r>
    </w:p>
    <w:p w14:paraId="03068FBB" w14:textId="1E6AC42A" w:rsidR="00475678" w:rsidRPr="00433BF6" w:rsidRDefault="00475678" w:rsidP="003B7532">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4.</w:t>
      </w:r>
      <w:r w:rsidRPr="00433BF6">
        <w:rPr>
          <w:rFonts w:asciiTheme="minorHAnsi" w:hAnsiTheme="minorHAnsi" w:cstheme="minorHAnsi"/>
          <w:sz w:val="22"/>
        </w:rPr>
        <w:tab/>
      </w:r>
      <w:r w:rsidR="00D55C95" w:rsidRPr="00433BF6">
        <w:rPr>
          <w:rFonts w:asciiTheme="minorHAnsi" w:hAnsiTheme="minorHAnsi" w:cstheme="minorHAnsi"/>
          <w:sz w:val="22"/>
        </w:rPr>
        <w:t xml:space="preserve">A nurse, physician’s assistant or health aide; </w:t>
      </w:r>
    </w:p>
    <w:p w14:paraId="0AA1F70C" w14:textId="477F15E1" w:rsidR="00475678" w:rsidRPr="00433BF6" w:rsidRDefault="00475678" w:rsidP="003B7532">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5.</w:t>
      </w:r>
      <w:r w:rsidRPr="00433BF6">
        <w:rPr>
          <w:rFonts w:asciiTheme="minorHAnsi" w:hAnsiTheme="minorHAnsi" w:cstheme="minorHAnsi"/>
          <w:sz w:val="22"/>
        </w:rPr>
        <w:tab/>
      </w:r>
      <w:r w:rsidR="00D55C95" w:rsidRPr="00433BF6">
        <w:rPr>
          <w:rFonts w:asciiTheme="minorHAnsi" w:hAnsiTheme="minorHAnsi" w:cstheme="minorHAnsi"/>
          <w:sz w:val="22"/>
        </w:rPr>
        <w:t xml:space="preserve">A dentist or dental hygienist; </w:t>
      </w:r>
    </w:p>
    <w:p w14:paraId="4279C527" w14:textId="0F59096A" w:rsidR="00475678" w:rsidRPr="00433BF6" w:rsidRDefault="00475678" w:rsidP="003B7532">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6.</w:t>
      </w:r>
      <w:r w:rsidRPr="00433BF6">
        <w:rPr>
          <w:rFonts w:asciiTheme="minorHAnsi" w:hAnsiTheme="minorHAnsi" w:cstheme="minorHAnsi"/>
          <w:sz w:val="22"/>
        </w:rPr>
        <w:tab/>
      </w:r>
      <w:r w:rsidR="00D55C95" w:rsidRPr="00433BF6">
        <w:rPr>
          <w:rFonts w:asciiTheme="minorHAnsi" w:hAnsiTheme="minorHAnsi" w:cstheme="minorHAnsi"/>
          <w:sz w:val="22"/>
        </w:rPr>
        <w:t>A family</w:t>
      </w:r>
      <w:r w:rsidR="00A7660A" w:rsidRPr="00433BF6">
        <w:rPr>
          <w:rFonts w:asciiTheme="minorHAnsi" w:hAnsiTheme="minorHAnsi" w:cstheme="minorHAnsi"/>
          <w:sz w:val="22"/>
        </w:rPr>
        <w:t xml:space="preserve"> services representative, Vulnerable Adult Protection W</w:t>
      </w:r>
      <w:r w:rsidR="00D55C95" w:rsidRPr="00433BF6">
        <w:rPr>
          <w:rFonts w:asciiTheme="minorHAnsi" w:hAnsiTheme="minorHAnsi" w:cstheme="minorHAnsi"/>
          <w:sz w:val="22"/>
        </w:rPr>
        <w:t xml:space="preserve">orker or elder services provider; </w:t>
      </w:r>
    </w:p>
    <w:p w14:paraId="0DDBC9FA" w14:textId="0132A098" w:rsidR="00475678" w:rsidRPr="00433BF6" w:rsidRDefault="00475678" w:rsidP="003B7532">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7.</w:t>
      </w:r>
      <w:r w:rsidRPr="00433BF6">
        <w:rPr>
          <w:rFonts w:asciiTheme="minorHAnsi" w:hAnsiTheme="minorHAnsi" w:cstheme="minorHAnsi"/>
          <w:sz w:val="22"/>
        </w:rPr>
        <w:tab/>
        <w:t>A</w:t>
      </w:r>
      <w:r w:rsidR="00D55C95" w:rsidRPr="00433BF6">
        <w:rPr>
          <w:rFonts w:asciiTheme="minorHAnsi" w:hAnsiTheme="minorHAnsi" w:cstheme="minorHAnsi"/>
          <w:sz w:val="22"/>
        </w:rPr>
        <w:t xml:space="preserve"> mental health practitioner or counselor; </w:t>
      </w:r>
    </w:p>
    <w:p w14:paraId="7A7470EA" w14:textId="7D1FC411" w:rsidR="00475678" w:rsidRPr="00433BF6" w:rsidRDefault="00475678" w:rsidP="003B7532">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8.</w:t>
      </w:r>
      <w:r w:rsidRPr="00433BF6">
        <w:rPr>
          <w:rFonts w:asciiTheme="minorHAnsi" w:hAnsiTheme="minorHAnsi" w:cstheme="minorHAnsi"/>
          <w:sz w:val="22"/>
        </w:rPr>
        <w:tab/>
        <w:t>A law enforceme</w:t>
      </w:r>
      <w:r w:rsidR="00854651">
        <w:rPr>
          <w:rFonts w:asciiTheme="minorHAnsi" w:hAnsiTheme="minorHAnsi" w:cstheme="minorHAnsi"/>
          <w:sz w:val="22"/>
        </w:rPr>
        <w:t>nt officer; and</w:t>
      </w:r>
    </w:p>
    <w:p w14:paraId="27B4AE2C" w14:textId="62821EA0" w:rsidR="000652F5" w:rsidRPr="00433BF6" w:rsidRDefault="00475678" w:rsidP="003A4969">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9.</w:t>
      </w:r>
      <w:r w:rsidRPr="00433BF6">
        <w:rPr>
          <w:rFonts w:asciiTheme="minorHAnsi" w:hAnsiTheme="minorHAnsi" w:cstheme="minorHAnsi"/>
          <w:sz w:val="22"/>
        </w:rPr>
        <w:tab/>
      </w:r>
      <w:r w:rsidR="00D55C95" w:rsidRPr="00433BF6">
        <w:rPr>
          <w:rFonts w:asciiTheme="minorHAnsi" w:hAnsiTheme="minorHAnsi" w:cstheme="minorHAnsi"/>
          <w:sz w:val="22"/>
        </w:rPr>
        <w:t>Any person wi</w:t>
      </w:r>
      <w:r w:rsidR="009F2F8C" w:rsidRPr="00433BF6">
        <w:rPr>
          <w:rFonts w:asciiTheme="minorHAnsi" w:hAnsiTheme="minorHAnsi" w:cstheme="minorHAnsi"/>
          <w:sz w:val="22"/>
        </w:rPr>
        <w:t>th a fiduciary duty to the vulnerable adult</w:t>
      </w:r>
      <w:r w:rsidR="00D55C95" w:rsidRPr="00433BF6">
        <w:rPr>
          <w:rFonts w:asciiTheme="minorHAnsi" w:hAnsiTheme="minorHAnsi" w:cstheme="minorHAnsi"/>
          <w:sz w:val="22"/>
        </w:rPr>
        <w:t xml:space="preserve">, including but not limited to an accountant, guardian, or property manager.  </w:t>
      </w:r>
    </w:p>
    <w:p w14:paraId="362A28C6" w14:textId="6B61307C" w:rsidR="000652F5" w:rsidRPr="00433BF6" w:rsidRDefault="00475678" w:rsidP="003A4969">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B.</w:t>
      </w:r>
      <w:r w:rsidRPr="00433BF6">
        <w:rPr>
          <w:rFonts w:asciiTheme="minorHAnsi" w:hAnsiTheme="minorHAnsi" w:cstheme="minorHAnsi"/>
          <w:sz w:val="22"/>
        </w:rPr>
        <w:tab/>
      </w:r>
      <w:r w:rsidR="00D55C95" w:rsidRPr="00433BF6">
        <w:rPr>
          <w:rFonts w:asciiTheme="minorHAnsi" w:hAnsiTheme="minorHAnsi" w:cstheme="minorHAnsi"/>
          <w:sz w:val="22"/>
        </w:rPr>
        <w:t xml:space="preserve">The Tribal </w:t>
      </w:r>
      <w:r w:rsidR="000418A0" w:rsidRPr="00433BF6">
        <w:rPr>
          <w:rFonts w:asciiTheme="minorHAnsi" w:hAnsiTheme="minorHAnsi" w:cstheme="minorHAnsi"/>
          <w:sz w:val="22"/>
        </w:rPr>
        <w:t>Court</w:t>
      </w:r>
      <w:r w:rsidR="00D55C95" w:rsidRPr="00433BF6">
        <w:rPr>
          <w:rFonts w:asciiTheme="minorHAnsi" w:hAnsiTheme="minorHAnsi" w:cstheme="minorHAnsi"/>
          <w:sz w:val="22"/>
        </w:rPr>
        <w:t xml:space="preserve"> will assess a penalty only after petition, notice, opportunity to be heard, and a determination that the person had at least reason to suspect </w:t>
      </w:r>
      <w:r w:rsidR="00E15C46" w:rsidRPr="00433BF6">
        <w:rPr>
          <w:rFonts w:asciiTheme="minorHAnsi" w:hAnsiTheme="minorHAnsi" w:cstheme="minorHAnsi"/>
          <w:sz w:val="22"/>
        </w:rPr>
        <w:t xml:space="preserve">the </w:t>
      </w:r>
      <w:r w:rsidR="00D55C95" w:rsidRPr="00433BF6">
        <w:rPr>
          <w:rFonts w:asciiTheme="minorHAnsi" w:hAnsiTheme="minorHAnsi" w:cstheme="minorHAnsi"/>
          <w:sz w:val="22"/>
        </w:rPr>
        <w:t xml:space="preserve">abuse, neglect or exploitation </w:t>
      </w:r>
      <w:r w:rsidR="00E15C46" w:rsidRPr="00433BF6">
        <w:rPr>
          <w:rFonts w:asciiTheme="minorHAnsi" w:hAnsiTheme="minorHAnsi" w:cstheme="minorHAnsi"/>
          <w:sz w:val="22"/>
        </w:rPr>
        <w:t xml:space="preserve">of the </w:t>
      </w:r>
      <w:r w:rsidR="004B0CDC" w:rsidRPr="00433BF6">
        <w:rPr>
          <w:rFonts w:asciiTheme="minorHAnsi" w:hAnsiTheme="minorHAnsi" w:cstheme="minorHAnsi"/>
          <w:sz w:val="22"/>
        </w:rPr>
        <w:t xml:space="preserve">elder or </w:t>
      </w:r>
      <w:r w:rsidR="00E15C46" w:rsidRPr="00433BF6">
        <w:rPr>
          <w:rFonts w:asciiTheme="minorHAnsi" w:hAnsiTheme="minorHAnsi" w:cstheme="minorHAnsi"/>
          <w:sz w:val="22"/>
        </w:rPr>
        <w:t xml:space="preserve">vulnerable adult </w:t>
      </w:r>
      <w:r w:rsidR="00D55C95" w:rsidRPr="00433BF6">
        <w:rPr>
          <w:rFonts w:asciiTheme="minorHAnsi" w:hAnsiTheme="minorHAnsi" w:cstheme="minorHAnsi"/>
          <w:sz w:val="22"/>
        </w:rPr>
        <w:t xml:space="preserve">and failed to report it as required by this Chapter.    </w:t>
      </w:r>
    </w:p>
    <w:p w14:paraId="48E7C5A2" w14:textId="515CD3EE" w:rsidR="000652F5" w:rsidRPr="00433BF6" w:rsidRDefault="00475678" w:rsidP="003A4969">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C.</w:t>
      </w:r>
      <w:r w:rsidRPr="00433BF6">
        <w:rPr>
          <w:rFonts w:asciiTheme="minorHAnsi" w:hAnsiTheme="minorHAnsi" w:cstheme="minorHAnsi"/>
          <w:sz w:val="22"/>
        </w:rPr>
        <w:tab/>
      </w:r>
      <w:r w:rsidR="00D55C95" w:rsidRPr="00433BF6">
        <w:rPr>
          <w:rFonts w:asciiTheme="minorHAnsi" w:hAnsiTheme="minorHAnsi" w:cstheme="minorHAnsi"/>
          <w:sz w:val="22"/>
        </w:rPr>
        <w:t xml:space="preserve">No evidentiary privilege except attorney-client privilege may be raised as a defense or reason for failing to report suspected abuse, neglect or exploitation.  </w:t>
      </w:r>
    </w:p>
    <w:p w14:paraId="7E95B895" w14:textId="31D5160E" w:rsidR="000652F5" w:rsidRPr="00433BF6" w:rsidRDefault="00475678" w:rsidP="003B7532">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D.</w:t>
      </w:r>
      <w:r w:rsidRPr="00433BF6">
        <w:rPr>
          <w:rFonts w:asciiTheme="minorHAnsi" w:hAnsiTheme="minorHAnsi" w:cstheme="minorHAnsi"/>
          <w:sz w:val="22"/>
        </w:rPr>
        <w:tab/>
      </w:r>
      <w:r w:rsidR="00D55C95" w:rsidRPr="00433BF6">
        <w:rPr>
          <w:rFonts w:asciiTheme="minorHAnsi" w:hAnsiTheme="minorHAnsi" w:cstheme="minorHAnsi"/>
          <w:sz w:val="22"/>
        </w:rPr>
        <w:t>Confidentiality.  The identity of a person who in good faith reports sus</w:t>
      </w:r>
      <w:r w:rsidR="00B650A9" w:rsidRPr="00433BF6">
        <w:rPr>
          <w:rFonts w:asciiTheme="minorHAnsi" w:hAnsiTheme="minorHAnsi" w:cstheme="minorHAnsi"/>
          <w:sz w:val="22"/>
        </w:rPr>
        <w:t xml:space="preserve">pected </w:t>
      </w:r>
      <w:r w:rsidR="004B0CDC" w:rsidRPr="00433BF6">
        <w:rPr>
          <w:rFonts w:asciiTheme="minorHAnsi" w:hAnsiTheme="minorHAnsi" w:cstheme="minorHAnsi"/>
          <w:sz w:val="22"/>
        </w:rPr>
        <w:t xml:space="preserve">elder or </w:t>
      </w:r>
      <w:r w:rsidR="00B650A9" w:rsidRPr="00433BF6">
        <w:rPr>
          <w:rFonts w:asciiTheme="minorHAnsi" w:hAnsiTheme="minorHAnsi" w:cstheme="minorHAnsi"/>
          <w:sz w:val="22"/>
        </w:rPr>
        <w:t xml:space="preserve">vulnerable adult </w:t>
      </w:r>
      <w:r w:rsidR="00D55C95" w:rsidRPr="00433BF6">
        <w:rPr>
          <w:rFonts w:asciiTheme="minorHAnsi" w:hAnsiTheme="minorHAnsi" w:cstheme="minorHAnsi"/>
          <w:sz w:val="22"/>
        </w:rPr>
        <w:t xml:space="preserve">abuse, neglect, or exploitation is confidential and shall not be released unless the reporter consents or the Tribal </w:t>
      </w:r>
      <w:r w:rsidR="000418A0" w:rsidRPr="00433BF6">
        <w:rPr>
          <w:rFonts w:asciiTheme="minorHAnsi" w:hAnsiTheme="minorHAnsi" w:cstheme="minorHAnsi"/>
          <w:sz w:val="22"/>
        </w:rPr>
        <w:t>Court</w:t>
      </w:r>
      <w:r w:rsidR="00D55C95" w:rsidRPr="00433BF6">
        <w:rPr>
          <w:rFonts w:asciiTheme="minorHAnsi" w:hAnsiTheme="minorHAnsi" w:cstheme="minorHAnsi"/>
          <w:sz w:val="22"/>
        </w:rPr>
        <w:t xml:space="preserve"> orders the release because it finds, after notice to the reporter and a closed hearing, </w:t>
      </w:r>
      <w:r w:rsidR="00FA3C1F" w:rsidRPr="00433BF6">
        <w:rPr>
          <w:rFonts w:asciiTheme="minorHAnsi" w:hAnsiTheme="minorHAnsi" w:cstheme="minorHAnsi"/>
          <w:sz w:val="22"/>
        </w:rPr>
        <w:t>that the need to protect the vulnerable adult</w:t>
      </w:r>
      <w:r w:rsidR="00D55C95" w:rsidRPr="00433BF6">
        <w:rPr>
          <w:rFonts w:asciiTheme="minorHAnsi" w:hAnsiTheme="minorHAnsi" w:cstheme="minorHAnsi"/>
          <w:sz w:val="22"/>
        </w:rPr>
        <w:t xml:space="preserve"> </w:t>
      </w:r>
      <w:r w:rsidR="00FA3C1F" w:rsidRPr="00433BF6">
        <w:rPr>
          <w:rFonts w:asciiTheme="minorHAnsi" w:hAnsiTheme="minorHAnsi" w:cstheme="minorHAnsi"/>
          <w:sz w:val="22"/>
        </w:rPr>
        <w:t xml:space="preserve">clearly </w:t>
      </w:r>
      <w:r w:rsidR="00D55C95" w:rsidRPr="00433BF6">
        <w:rPr>
          <w:rFonts w:asciiTheme="minorHAnsi" w:hAnsiTheme="minorHAnsi" w:cstheme="minorHAnsi"/>
          <w:sz w:val="22"/>
        </w:rPr>
        <w:t>outweighs the reporter’s interest in confidentiality.</w:t>
      </w:r>
      <w:r w:rsidR="00D55C95" w:rsidRPr="00433BF6">
        <w:rPr>
          <w:rFonts w:asciiTheme="minorHAnsi" w:hAnsiTheme="minorHAnsi" w:cstheme="minorHAnsi"/>
          <w:i/>
          <w:sz w:val="22"/>
        </w:rPr>
        <w:t xml:space="preserve"> </w:t>
      </w:r>
    </w:p>
    <w:p w14:paraId="50D71913" w14:textId="77777777"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32418E74" w14:textId="3F7572F7" w:rsidR="000652F5" w:rsidRPr="00433BF6" w:rsidRDefault="00E809E4" w:rsidP="003A4969">
      <w:pPr>
        <w:pStyle w:val="Style4"/>
      </w:pPr>
      <w:bookmarkStart w:id="12" w:name="_Toc419276928"/>
      <w:r w:rsidRPr="00433BF6">
        <w:t>12.04</w:t>
      </w:r>
      <w:r w:rsidR="00392F66" w:rsidRPr="00433BF6">
        <w:t>.13</w:t>
      </w:r>
      <w:r w:rsidR="00D55C95" w:rsidRPr="00433BF6">
        <w:t xml:space="preserve">0 </w:t>
      </w:r>
      <w:r w:rsidR="00D55C95" w:rsidRPr="00433BF6">
        <w:tab/>
        <w:t>Consequences of Reporting</w:t>
      </w:r>
      <w:bookmarkEnd w:id="12"/>
      <w:r w:rsidR="00D55C95" w:rsidRPr="00433BF6">
        <w:t xml:space="preserve"> </w:t>
      </w:r>
    </w:p>
    <w:p w14:paraId="073BEF8F" w14:textId="77777777" w:rsidR="003A4969" w:rsidRDefault="00475678" w:rsidP="003B7532">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A.</w:t>
      </w:r>
      <w:r w:rsidRPr="00433BF6">
        <w:rPr>
          <w:rFonts w:asciiTheme="minorHAnsi" w:hAnsiTheme="minorHAnsi" w:cstheme="minorHAnsi"/>
          <w:sz w:val="22"/>
        </w:rPr>
        <w:tab/>
      </w:r>
      <w:r w:rsidR="00D55C95" w:rsidRPr="00433BF6">
        <w:rPr>
          <w:rFonts w:asciiTheme="minorHAnsi" w:hAnsiTheme="minorHAnsi" w:cstheme="minorHAnsi"/>
          <w:sz w:val="22"/>
        </w:rPr>
        <w:t>Good Faith.  Any person, except a perpetrator, who in goo</w:t>
      </w:r>
      <w:r w:rsidR="00D753EA" w:rsidRPr="00433BF6">
        <w:rPr>
          <w:rFonts w:asciiTheme="minorHAnsi" w:hAnsiTheme="minorHAnsi" w:cstheme="minorHAnsi"/>
          <w:sz w:val="22"/>
        </w:rPr>
        <w:t xml:space="preserve">d faith reports suspected </w:t>
      </w:r>
      <w:r w:rsidR="00D55C95" w:rsidRPr="00433BF6">
        <w:rPr>
          <w:rFonts w:asciiTheme="minorHAnsi" w:hAnsiTheme="minorHAnsi" w:cstheme="minorHAnsi"/>
          <w:sz w:val="22"/>
        </w:rPr>
        <w:t>abuse, neglect or exploitation</w:t>
      </w:r>
      <w:r w:rsidR="00D753EA" w:rsidRPr="00433BF6">
        <w:rPr>
          <w:rFonts w:asciiTheme="minorHAnsi" w:hAnsiTheme="minorHAnsi" w:cstheme="minorHAnsi"/>
          <w:sz w:val="22"/>
        </w:rPr>
        <w:t xml:space="preserve"> of a vulnerable adult</w:t>
      </w:r>
      <w:r w:rsidR="00D55C95" w:rsidRPr="00433BF6">
        <w:rPr>
          <w:rFonts w:asciiTheme="minorHAnsi" w:hAnsiTheme="minorHAnsi" w:cstheme="minorHAnsi"/>
          <w:sz w:val="22"/>
        </w:rPr>
        <w:t xml:space="preserve">, is immune from any civil suit or criminal charges based on the report.   </w:t>
      </w:r>
    </w:p>
    <w:p w14:paraId="79231B64" w14:textId="0D2F092E" w:rsidR="00152F8D" w:rsidRPr="00433BF6" w:rsidRDefault="00475678" w:rsidP="003A4969">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B.</w:t>
      </w:r>
      <w:r w:rsidRPr="00433BF6">
        <w:rPr>
          <w:rFonts w:asciiTheme="minorHAnsi" w:hAnsiTheme="minorHAnsi" w:cstheme="minorHAnsi"/>
          <w:sz w:val="22"/>
        </w:rPr>
        <w:tab/>
      </w:r>
      <w:r w:rsidR="00D55C95" w:rsidRPr="00433BF6">
        <w:rPr>
          <w:rFonts w:asciiTheme="minorHAnsi" w:hAnsiTheme="minorHAnsi" w:cstheme="minorHAnsi"/>
          <w:sz w:val="22"/>
        </w:rPr>
        <w:t>Bad Faith.  Any pe</w:t>
      </w:r>
      <w:r w:rsidR="000328D7" w:rsidRPr="00433BF6">
        <w:rPr>
          <w:rFonts w:asciiTheme="minorHAnsi" w:hAnsiTheme="minorHAnsi" w:cstheme="minorHAnsi"/>
          <w:sz w:val="22"/>
        </w:rPr>
        <w:t>rson who makes a report of</w:t>
      </w:r>
      <w:r w:rsidR="00D55C95" w:rsidRPr="00433BF6">
        <w:rPr>
          <w:rFonts w:asciiTheme="minorHAnsi" w:hAnsiTheme="minorHAnsi" w:cstheme="minorHAnsi"/>
          <w:sz w:val="22"/>
        </w:rPr>
        <w:t xml:space="preserve"> abuse, neglect or exploitation</w:t>
      </w:r>
      <w:r w:rsidR="000328D7" w:rsidRPr="00433BF6">
        <w:rPr>
          <w:rFonts w:asciiTheme="minorHAnsi" w:hAnsiTheme="minorHAnsi" w:cstheme="minorHAnsi"/>
          <w:sz w:val="22"/>
        </w:rPr>
        <w:t xml:space="preserve"> of a vulnerable adult</w:t>
      </w:r>
      <w:r w:rsidR="00D55C95" w:rsidRPr="00433BF6">
        <w:rPr>
          <w:rFonts w:asciiTheme="minorHAnsi" w:hAnsiTheme="minorHAnsi" w:cstheme="minorHAnsi"/>
          <w:sz w:val="22"/>
        </w:rPr>
        <w:t xml:space="preserve"> knowing the report is false or unfounded is subjec</w:t>
      </w:r>
      <w:r w:rsidR="00FA3C1F" w:rsidRPr="00433BF6">
        <w:rPr>
          <w:rFonts w:asciiTheme="minorHAnsi" w:hAnsiTheme="minorHAnsi" w:cstheme="minorHAnsi"/>
          <w:sz w:val="22"/>
        </w:rPr>
        <w:t>t to a civil penalty of up to $5</w:t>
      </w:r>
      <w:r w:rsidR="00D55C95" w:rsidRPr="00433BF6">
        <w:rPr>
          <w:rFonts w:asciiTheme="minorHAnsi" w:hAnsiTheme="minorHAnsi" w:cstheme="minorHAnsi"/>
          <w:sz w:val="22"/>
        </w:rPr>
        <w:t xml:space="preserve">00, up to twenty-five (25) hours of community service, or both.  </w:t>
      </w:r>
    </w:p>
    <w:p w14:paraId="4E7CEF7A" w14:textId="0965ADB5" w:rsidR="000652F5" w:rsidRPr="00433BF6" w:rsidRDefault="00475678" w:rsidP="003B7532">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C.</w:t>
      </w:r>
      <w:r w:rsidRPr="00433BF6">
        <w:rPr>
          <w:rFonts w:asciiTheme="minorHAnsi" w:hAnsiTheme="minorHAnsi" w:cstheme="minorHAnsi"/>
          <w:sz w:val="22"/>
        </w:rPr>
        <w:tab/>
      </w:r>
      <w:r w:rsidR="00D55C95" w:rsidRPr="00433BF6">
        <w:rPr>
          <w:rFonts w:asciiTheme="minorHAnsi" w:hAnsiTheme="minorHAnsi" w:cstheme="minorHAnsi"/>
          <w:sz w:val="22"/>
        </w:rPr>
        <w:t xml:space="preserve">The Tribal </w:t>
      </w:r>
      <w:r w:rsidR="000418A0" w:rsidRPr="00433BF6">
        <w:rPr>
          <w:rFonts w:asciiTheme="minorHAnsi" w:hAnsiTheme="minorHAnsi" w:cstheme="minorHAnsi"/>
          <w:sz w:val="22"/>
        </w:rPr>
        <w:t>Court</w:t>
      </w:r>
      <w:r w:rsidR="00D55C95" w:rsidRPr="00433BF6">
        <w:rPr>
          <w:rFonts w:asciiTheme="minorHAnsi" w:hAnsiTheme="minorHAnsi" w:cstheme="minorHAnsi"/>
          <w:sz w:val="22"/>
        </w:rPr>
        <w:t xml:space="preserve"> will assess the penalty only after petition, notice, opportunity to be heard, and a determination that the person made the report knowing it was false or unfounded.  A person who gives a bad faith report is also subject to any criminal penalties set forth in the Criminal Code. </w:t>
      </w:r>
    </w:p>
    <w:p w14:paraId="29FC0AAA" w14:textId="77777777"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282F05B0" w14:textId="7B0A2A26" w:rsidR="000652F5" w:rsidRPr="00433BF6" w:rsidRDefault="00E809E4" w:rsidP="003A4969">
      <w:pPr>
        <w:pStyle w:val="Style4"/>
      </w:pPr>
      <w:bookmarkStart w:id="13" w:name="_Toc419276929"/>
      <w:r w:rsidRPr="00433BF6">
        <w:t>12.04</w:t>
      </w:r>
      <w:r w:rsidR="000328D7" w:rsidRPr="00433BF6">
        <w:t>.1</w:t>
      </w:r>
      <w:r w:rsidR="00392F66" w:rsidRPr="00433BF6">
        <w:t>4</w:t>
      </w:r>
      <w:r w:rsidR="00D55C95" w:rsidRPr="00433BF6">
        <w:t xml:space="preserve">0 </w:t>
      </w:r>
      <w:r w:rsidR="00D55C95" w:rsidRPr="00433BF6">
        <w:tab/>
        <w:t>Investigation and Written Report</w:t>
      </w:r>
      <w:bookmarkEnd w:id="13"/>
      <w:r w:rsidR="00D55C95" w:rsidRPr="00433BF6">
        <w:t xml:space="preserve"> </w:t>
      </w:r>
    </w:p>
    <w:p w14:paraId="469C6712" w14:textId="604BD36F" w:rsidR="000652F5" w:rsidRPr="00433BF6" w:rsidRDefault="00475678" w:rsidP="008A0BE4">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A.</w:t>
      </w:r>
      <w:r w:rsidRPr="00433BF6">
        <w:rPr>
          <w:rFonts w:asciiTheme="minorHAnsi" w:hAnsiTheme="minorHAnsi" w:cstheme="minorHAnsi"/>
          <w:sz w:val="22"/>
        </w:rPr>
        <w:tab/>
      </w:r>
      <w:r w:rsidR="00D55C95" w:rsidRPr="00433BF6">
        <w:rPr>
          <w:rFonts w:asciiTheme="minorHAnsi" w:hAnsiTheme="minorHAnsi" w:cstheme="minorHAnsi"/>
          <w:sz w:val="22"/>
        </w:rPr>
        <w:t>Investigation.  Th</w:t>
      </w:r>
      <w:r w:rsidR="000328D7" w:rsidRPr="00433BF6">
        <w:rPr>
          <w:rFonts w:asciiTheme="minorHAnsi" w:hAnsiTheme="minorHAnsi" w:cstheme="minorHAnsi"/>
          <w:sz w:val="22"/>
        </w:rPr>
        <w:t xml:space="preserve">e </w:t>
      </w:r>
      <w:proofErr w:type="spellStart"/>
      <w:r w:rsidR="000328D7" w:rsidRPr="00433BF6">
        <w:rPr>
          <w:rFonts w:asciiTheme="minorHAnsi" w:hAnsiTheme="minorHAnsi" w:cstheme="minorHAnsi"/>
          <w:sz w:val="22"/>
        </w:rPr>
        <w:t>VAPW</w:t>
      </w:r>
      <w:proofErr w:type="spellEnd"/>
      <w:r w:rsidR="00D55C95" w:rsidRPr="00433BF6">
        <w:rPr>
          <w:rFonts w:asciiTheme="minorHAnsi" w:hAnsiTheme="minorHAnsi" w:cstheme="minorHAnsi"/>
          <w:sz w:val="22"/>
        </w:rPr>
        <w:t xml:space="preserve"> shall promptly and thoroughly investigate a report of suspected abuse, neglect or exploitatio</w:t>
      </w:r>
      <w:r w:rsidR="000328D7" w:rsidRPr="00433BF6">
        <w:rPr>
          <w:rFonts w:asciiTheme="minorHAnsi" w:hAnsiTheme="minorHAnsi" w:cstheme="minorHAnsi"/>
          <w:sz w:val="22"/>
        </w:rPr>
        <w:t xml:space="preserve">n to determine whether the </w:t>
      </w:r>
      <w:r w:rsidR="004B0CDC" w:rsidRPr="00433BF6">
        <w:rPr>
          <w:rFonts w:asciiTheme="minorHAnsi" w:hAnsiTheme="minorHAnsi" w:cstheme="minorHAnsi"/>
          <w:sz w:val="22"/>
        </w:rPr>
        <w:t xml:space="preserve">elder or </w:t>
      </w:r>
      <w:r w:rsidR="000328D7" w:rsidRPr="00433BF6">
        <w:rPr>
          <w:rFonts w:asciiTheme="minorHAnsi" w:hAnsiTheme="minorHAnsi" w:cstheme="minorHAnsi"/>
          <w:sz w:val="22"/>
        </w:rPr>
        <w:t>vulnerable adult</w:t>
      </w:r>
      <w:r w:rsidR="00D55C95" w:rsidRPr="00433BF6">
        <w:rPr>
          <w:rFonts w:asciiTheme="minorHAnsi" w:hAnsiTheme="minorHAnsi" w:cstheme="minorHAnsi"/>
          <w:sz w:val="22"/>
        </w:rPr>
        <w:t xml:space="preserve"> needs protective services.  If the initial report to the </w:t>
      </w:r>
      <w:proofErr w:type="spellStart"/>
      <w:r w:rsidR="000328D7" w:rsidRPr="00433BF6">
        <w:rPr>
          <w:rFonts w:asciiTheme="minorHAnsi" w:hAnsiTheme="minorHAnsi" w:cstheme="minorHAnsi"/>
          <w:sz w:val="22"/>
        </w:rPr>
        <w:t>VAPP</w:t>
      </w:r>
      <w:proofErr w:type="spellEnd"/>
      <w:r w:rsidR="000328D7" w:rsidRPr="00433BF6">
        <w:rPr>
          <w:rFonts w:asciiTheme="minorHAnsi" w:hAnsiTheme="minorHAnsi" w:cstheme="minorHAnsi"/>
          <w:sz w:val="22"/>
        </w:rPr>
        <w:t xml:space="preserve"> </w:t>
      </w:r>
      <w:r w:rsidR="00D55C95" w:rsidRPr="00433BF6">
        <w:rPr>
          <w:rFonts w:asciiTheme="minorHAnsi" w:hAnsiTheme="minorHAnsi" w:cstheme="minorHAnsi"/>
          <w:sz w:val="22"/>
        </w:rPr>
        <w:t xml:space="preserve">or the </w:t>
      </w:r>
      <w:r w:rsidR="004B0CDC" w:rsidRPr="00433BF6">
        <w:rPr>
          <w:rFonts w:asciiTheme="minorHAnsi" w:hAnsiTheme="minorHAnsi" w:cstheme="minorHAnsi"/>
          <w:sz w:val="22"/>
        </w:rPr>
        <w:t>Squaxin Island Public Safety D</w:t>
      </w:r>
      <w:r w:rsidR="00D55C95" w:rsidRPr="00433BF6">
        <w:rPr>
          <w:rFonts w:asciiTheme="minorHAnsi" w:hAnsiTheme="minorHAnsi" w:cstheme="minorHAnsi"/>
          <w:sz w:val="22"/>
        </w:rPr>
        <w:t>ep</w:t>
      </w:r>
      <w:r w:rsidR="000328D7" w:rsidRPr="00433BF6">
        <w:rPr>
          <w:rFonts w:asciiTheme="minorHAnsi" w:hAnsiTheme="minorHAnsi" w:cstheme="minorHAnsi"/>
          <w:sz w:val="22"/>
        </w:rPr>
        <w:t>artment indicates that the</w:t>
      </w:r>
      <w:r w:rsidR="004B0CDC" w:rsidRPr="00433BF6">
        <w:rPr>
          <w:rFonts w:asciiTheme="minorHAnsi" w:hAnsiTheme="minorHAnsi" w:cstheme="minorHAnsi"/>
          <w:sz w:val="22"/>
        </w:rPr>
        <w:t xml:space="preserve"> elder or</w:t>
      </w:r>
      <w:r w:rsidR="000328D7" w:rsidRPr="00433BF6">
        <w:rPr>
          <w:rFonts w:asciiTheme="minorHAnsi" w:hAnsiTheme="minorHAnsi" w:cstheme="minorHAnsi"/>
          <w:sz w:val="22"/>
        </w:rPr>
        <w:t xml:space="preserve"> vulnerable adult</w:t>
      </w:r>
      <w:r w:rsidR="00D55C95" w:rsidRPr="00433BF6">
        <w:rPr>
          <w:rFonts w:asciiTheme="minorHAnsi" w:hAnsiTheme="minorHAnsi" w:cstheme="minorHAnsi"/>
          <w:sz w:val="22"/>
        </w:rPr>
        <w:t xml:space="preserve"> may be in imminent danger of serious harm, an initial investigation shall be completed withi</w:t>
      </w:r>
      <w:r w:rsidR="004B0CDC" w:rsidRPr="00433BF6">
        <w:rPr>
          <w:rFonts w:asciiTheme="minorHAnsi" w:hAnsiTheme="minorHAnsi" w:cstheme="minorHAnsi"/>
          <w:sz w:val="22"/>
        </w:rPr>
        <w:t xml:space="preserve">n twenty-four (24) hours by officers from the Public Safety Department </w:t>
      </w:r>
      <w:r w:rsidR="00D55C95" w:rsidRPr="00433BF6">
        <w:rPr>
          <w:rFonts w:asciiTheme="minorHAnsi" w:hAnsiTheme="minorHAnsi" w:cstheme="minorHAnsi"/>
          <w:sz w:val="22"/>
        </w:rPr>
        <w:t>with a follow up report</w:t>
      </w:r>
      <w:r w:rsidR="000328D7" w:rsidRPr="00433BF6">
        <w:rPr>
          <w:rFonts w:asciiTheme="minorHAnsi" w:hAnsiTheme="minorHAnsi" w:cstheme="minorHAnsi"/>
          <w:sz w:val="22"/>
        </w:rPr>
        <w:t xml:space="preserve"> to be written by the </w:t>
      </w:r>
      <w:proofErr w:type="spellStart"/>
      <w:r w:rsidR="000328D7" w:rsidRPr="00433BF6">
        <w:rPr>
          <w:rFonts w:asciiTheme="minorHAnsi" w:hAnsiTheme="minorHAnsi" w:cstheme="minorHAnsi"/>
          <w:sz w:val="22"/>
        </w:rPr>
        <w:t>VA</w:t>
      </w:r>
      <w:r w:rsidR="00F67F91" w:rsidRPr="00433BF6">
        <w:rPr>
          <w:rFonts w:asciiTheme="minorHAnsi" w:hAnsiTheme="minorHAnsi" w:cstheme="minorHAnsi"/>
          <w:sz w:val="22"/>
        </w:rPr>
        <w:t>PW</w:t>
      </w:r>
      <w:proofErr w:type="spellEnd"/>
      <w:r w:rsidR="00D55C95" w:rsidRPr="00433BF6">
        <w:rPr>
          <w:rFonts w:asciiTheme="minorHAnsi" w:hAnsiTheme="minorHAnsi" w:cstheme="minorHAnsi"/>
          <w:sz w:val="22"/>
        </w:rPr>
        <w:t xml:space="preserve">.  If the initial report to the </w:t>
      </w:r>
      <w:proofErr w:type="spellStart"/>
      <w:r w:rsidR="004B0CDC" w:rsidRPr="00433BF6">
        <w:rPr>
          <w:rFonts w:asciiTheme="minorHAnsi" w:hAnsiTheme="minorHAnsi" w:cstheme="minorHAnsi"/>
          <w:sz w:val="22"/>
        </w:rPr>
        <w:t>VAPP</w:t>
      </w:r>
      <w:proofErr w:type="spellEnd"/>
      <w:r w:rsidR="004B0CDC" w:rsidRPr="00433BF6">
        <w:rPr>
          <w:rFonts w:asciiTheme="minorHAnsi" w:hAnsiTheme="minorHAnsi" w:cstheme="minorHAnsi"/>
          <w:sz w:val="22"/>
        </w:rPr>
        <w:t xml:space="preserve"> or the Squaxin Island Public Safety Department </w:t>
      </w:r>
      <w:r w:rsidR="00F03AE8" w:rsidRPr="00433BF6">
        <w:rPr>
          <w:rFonts w:asciiTheme="minorHAnsi" w:hAnsiTheme="minorHAnsi" w:cstheme="minorHAnsi"/>
          <w:sz w:val="22"/>
        </w:rPr>
        <w:t>indicates that the</w:t>
      </w:r>
      <w:r w:rsidR="004B0CDC" w:rsidRPr="00433BF6">
        <w:rPr>
          <w:rFonts w:asciiTheme="minorHAnsi" w:hAnsiTheme="minorHAnsi" w:cstheme="minorHAnsi"/>
          <w:sz w:val="22"/>
        </w:rPr>
        <w:t xml:space="preserve"> elder or</w:t>
      </w:r>
      <w:r w:rsidR="00F03AE8" w:rsidRPr="00433BF6">
        <w:rPr>
          <w:rFonts w:asciiTheme="minorHAnsi" w:hAnsiTheme="minorHAnsi" w:cstheme="minorHAnsi"/>
          <w:sz w:val="22"/>
        </w:rPr>
        <w:t xml:space="preserve"> vulnerable adult</w:t>
      </w:r>
      <w:r w:rsidR="00D55C95" w:rsidRPr="00433BF6">
        <w:rPr>
          <w:rFonts w:asciiTheme="minorHAnsi" w:hAnsiTheme="minorHAnsi" w:cstheme="minorHAnsi"/>
          <w:sz w:val="22"/>
        </w:rPr>
        <w:t xml:space="preserve"> is not in imminent danger of serious harm, the initial investigation shall be completed within fifteen (15) days.  The investigation shall include information such as:  </w:t>
      </w:r>
    </w:p>
    <w:p w14:paraId="1DC94957" w14:textId="1928A8BB" w:rsidR="00475678" w:rsidRPr="00433BF6" w:rsidRDefault="00475678" w:rsidP="003B7532">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1.</w:t>
      </w:r>
      <w:r w:rsidRPr="00433BF6">
        <w:rPr>
          <w:rFonts w:asciiTheme="minorHAnsi" w:hAnsiTheme="minorHAnsi" w:cstheme="minorHAnsi"/>
          <w:sz w:val="22"/>
        </w:rPr>
        <w:tab/>
      </w:r>
      <w:r w:rsidR="00D55C95" w:rsidRPr="00433BF6">
        <w:rPr>
          <w:rFonts w:asciiTheme="minorHAnsi" w:hAnsiTheme="minorHAnsi" w:cstheme="minorHAnsi"/>
          <w:sz w:val="22"/>
        </w:rPr>
        <w:t>Pe</w:t>
      </w:r>
      <w:r w:rsidR="00F03AE8" w:rsidRPr="00433BF6">
        <w:rPr>
          <w:rFonts w:asciiTheme="minorHAnsi" w:hAnsiTheme="minorHAnsi" w:cstheme="minorHAnsi"/>
          <w:sz w:val="22"/>
        </w:rPr>
        <w:t>rsona</w:t>
      </w:r>
      <w:r w:rsidR="007C451C" w:rsidRPr="00433BF6">
        <w:rPr>
          <w:rFonts w:asciiTheme="minorHAnsi" w:hAnsiTheme="minorHAnsi" w:cstheme="minorHAnsi"/>
          <w:sz w:val="22"/>
        </w:rPr>
        <w:t>l interviews with the</w:t>
      </w:r>
      <w:r w:rsidR="004B0CDC" w:rsidRPr="00433BF6">
        <w:rPr>
          <w:rFonts w:asciiTheme="minorHAnsi" w:hAnsiTheme="minorHAnsi" w:cstheme="minorHAnsi"/>
          <w:sz w:val="22"/>
        </w:rPr>
        <w:t xml:space="preserve"> elder or</w:t>
      </w:r>
      <w:r w:rsidR="007C451C" w:rsidRPr="00433BF6">
        <w:rPr>
          <w:rFonts w:asciiTheme="minorHAnsi" w:hAnsiTheme="minorHAnsi" w:cstheme="minorHAnsi"/>
          <w:sz w:val="22"/>
        </w:rPr>
        <w:t xml:space="preserve"> </w:t>
      </w:r>
      <w:r w:rsidR="00F03AE8" w:rsidRPr="00433BF6">
        <w:rPr>
          <w:rFonts w:asciiTheme="minorHAnsi" w:hAnsiTheme="minorHAnsi" w:cstheme="minorHAnsi"/>
          <w:sz w:val="22"/>
        </w:rPr>
        <w:t>vulnerable adult</w:t>
      </w:r>
      <w:r w:rsidR="00D55C95" w:rsidRPr="00433BF6">
        <w:rPr>
          <w:rFonts w:asciiTheme="minorHAnsi" w:hAnsiTheme="minorHAnsi" w:cstheme="minorHAnsi"/>
          <w:sz w:val="22"/>
        </w:rPr>
        <w:t xml:space="preserve">, </w:t>
      </w:r>
      <w:r w:rsidR="00F03AE8" w:rsidRPr="00433BF6">
        <w:rPr>
          <w:rFonts w:asciiTheme="minorHAnsi" w:hAnsiTheme="minorHAnsi" w:cstheme="minorHAnsi"/>
          <w:sz w:val="22"/>
        </w:rPr>
        <w:t>as well as the individual’s caregiver and</w:t>
      </w:r>
      <w:r w:rsidR="00D55C95" w:rsidRPr="00433BF6">
        <w:rPr>
          <w:rFonts w:asciiTheme="minorHAnsi" w:hAnsiTheme="minorHAnsi" w:cstheme="minorHAnsi"/>
          <w:sz w:val="22"/>
        </w:rPr>
        <w:t xml:space="preserve"> immediate fa</w:t>
      </w:r>
      <w:r w:rsidR="00F03AE8" w:rsidRPr="00433BF6">
        <w:rPr>
          <w:rFonts w:asciiTheme="minorHAnsi" w:hAnsiTheme="minorHAnsi" w:cstheme="minorHAnsi"/>
          <w:sz w:val="22"/>
        </w:rPr>
        <w:t>mily, people living in the individual</w:t>
      </w:r>
      <w:r w:rsidR="00D55C95" w:rsidRPr="00433BF6">
        <w:rPr>
          <w:rFonts w:asciiTheme="minorHAnsi" w:hAnsiTheme="minorHAnsi" w:cstheme="minorHAnsi"/>
          <w:sz w:val="22"/>
        </w:rPr>
        <w:t>’s residence, people suspected of committing the acts reported, employees of agencies with knowle</w:t>
      </w:r>
      <w:r w:rsidR="00F03AE8" w:rsidRPr="00433BF6">
        <w:rPr>
          <w:rFonts w:asciiTheme="minorHAnsi" w:hAnsiTheme="minorHAnsi" w:cstheme="minorHAnsi"/>
          <w:sz w:val="22"/>
        </w:rPr>
        <w:t>dge of the individual</w:t>
      </w:r>
      <w:r w:rsidR="00D55C95" w:rsidRPr="00433BF6">
        <w:rPr>
          <w:rFonts w:asciiTheme="minorHAnsi" w:hAnsiTheme="minorHAnsi" w:cstheme="minorHAnsi"/>
          <w:sz w:val="22"/>
        </w:rPr>
        <w:t xml:space="preserve">’s circumstances, and/or any other person who may have relevant information; Medical records, to the extent possible, and any other evidence of abuse, neglect, or exploitation; </w:t>
      </w:r>
    </w:p>
    <w:p w14:paraId="6B720572" w14:textId="66AF8AED" w:rsidR="00475678" w:rsidRPr="00433BF6" w:rsidRDefault="00475678" w:rsidP="003B7532">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2.</w:t>
      </w:r>
      <w:r w:rsidRPr="00433BF6">
        <w:rPr>
          <w:rFonts w:asciiTheme="minorHAnsi" w:hAnsiTheme="minorHAnsi" w:cstheme="minorHAnsi"/>
          <w:sz w:val="22"/>
        </w:rPr>
        <w:tab/>
      </w:r>
      <w:r w:rsidR="00F03AE8" w:rsidRPr="00433BF6">
        <w:rPr>
          <w:rFonts w:asciiTheme="minorHAnsi" w:hAnsiTheme="minorHAnsi" w:cstheme="minorHAnsi"/>
          <w:sz w:val="22"/>
        </w:rPr>
        <w:t>Assessment of the individual</w:t>
      </w:r>
      <w:r w:rsidR="00D55C95" w:rsidRPr="00433BF6">
        <w:rPr>
          <w:rFonts w:asciiTheme="minorHAnsi" w:hAnsiTheme="minorHAnsi" w:cstheme="minorHAnsi"/>
          <w:sz w:val="22"/>
        </w:rPr>
        <w:t>’s living conditions, using the Tribe’s</w:t>
      </w:r>
      <w:r w:rsidR="00854651">
        <w:rPr>
          <w:rFonts w:asciiTheme="minorHAnsi" w:hAnsiTheme="minorHAnsi" w:cstheme="minorHAnsi"/>
          <w:sz w:val="22"/>
        </w:rPr>
        <w:t xml:space="preserve"> general housing standards; and</w:t>
      </w:r>
    </w:p>
    <w:p w14:paraId="08207464" w14:textId="3C6F4519" w:rsidR="000652F5" w:rsidRPr="00433BF6" w:rsidRDefault="00475678" w:rsidP="003A4969">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3.</w:t>
      </w:r>
      <w:r w:rsidRPr="00433BF6">
        <w:rPr>
          <w:rFonts w:asciiTheme="minorHAnsi" w:hAnsiTheme="minorHAnsi" w:cstheme="minorHAnsi"/>
          <w:sz w:val="22"/>
        </w:rPr>
        <w:tab/>
      </w:r>
      <w:r w:rsidR="00D55C95" w:rsidRPr="00433BF6">
        <w:rPr>
          <w:rFonts w:asciiTheme="minorHAnsi" w:hAnsiTheme="minorHAnsi" w:cstheme="minorHAnsi"/>
          <w:sz w:val="22"/>
        </w:rPr>
        <w:t xml:space="preserve">Any other observations or documents that may help in the completion of an accurate report. </w:t>
      </w:r>
    </w:p>
    <w:p w14:paraId="752DA22B" w14:textId="3D42BFFD" w:rsidR="000652F5" w:rsidRPr="00433BF6" w:rsidRDefault="00475678" w:rsidP="008A0BE4">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B.</w:t>
      </w:r>
      <w:r w:rsidRPr="00433BF6">
        <w:rPr>
          <w:rFonts w:asciiTheme="minorHAnsi" w:hAnsiTheme="minorHAnsi" w:cstheme="minorHAnsi"/>
          <w:sz w:val="22"/>
        </w:rPr>
        <w:tab/>
      </w:r>
      <w:r w:rsidR="00D55C95" w:rsidRPr="00433BF6">
        <w:rPr>
          <w:rFonts w:asciiTheme="minorHAnsi" w:hAnsiTheme="minorHAnsi" w:cstheme="minorHAnsi"/>
          <w:sz w:val="22"/>
        </w:rPr>
        <w:t xml:space="preserve">Written Report.  </w:t>
      </w:r>
      <w:r w:rsidR="004B0CDC" w:rsidRPr="00433BF6">
        <w:rPr>
          <w:rFonts w:asciiTheme="minorHAnsi" w:hAnsiTheme="minorHAnsi" w:cstheme="minorHAnsi"/>
          <w:sz w:val="22"/>
        </w:rPr>
        <w:t xml:space="preserve">The </w:t>
      </w:r>
      <w:proofErr w:type="spellStart"/>
      <w:r w:rsidR="004B0CDC" w:rsidRPr="00433BF6">
        <w:rPr>
          <w:rFonts w:asciiTheme="minorHAnsi" w:hAnsiTheme="minorHAnsi" w:cstheme="minorHAnsi"/>
          <w:sz w:val="22"/>
        </w:rPr>
        <w:t>VAPW</w:t>
      </w:r>
      <w:proofErr w:type="spellEnd"/>
      <w:r w:rsidR="00F03AE8" w:rsidRPr="00433BF6">
        <w:rPr>
          <w:rFonts w:asciiTheme="minorHAnsi" w:hAnsiTheme="minorHAnsi" w:cstheme="minorHAnsi"/>
          <w:sz w:val="22"/>
        </w:rPr>
        <w:t xml:space="preserve"> </w:t>
      </w:r>
      <w:r w:rsidR="00D55C95" w:rsidRPr="00433BF6">
        <w:rPr>
          <w:rFonts w:asciiTheme="minorHAnsi" w:hAnsiTheme="minorHAnsi" w:cstheme="minorHAnsi"/>
          <w:sz w:val="22"/>
        </w:rPr>
        <w:t xml:space="preserve">shall prepare a written report of any investigation and keep it on file </w:t>
      </w:r>
      <w:r w:rsidR="00CC32E2" w:rsidRPr="00433BF6">
        <w:rPr>
          <w:rFonts w:asciiTheme="minorHAnsi" w:hAnsiTheme="minorHAnsi" w:cstheme="minorHAnsi"/>
          <w:sz w:val="22"/>
        </w:rPr>
        <w:t>for</w:t>
      </w:r>
      <w:r w:rsidR="002E2EC1" w:rsidRPr="00433BF6">
        <w:rPr>
          <w:rFonts w:asciiTheme="minorHAnsi" w:hAnsiTheme="minorHAnsi" w:cstheme="minorHAnsi"/>
          <w:sz w:val="22"/>
        </w:rPr>
        <w:t xml:space="preserve"> </w:t>
      </w:r>
      <w:r w:rsidR="004B0CDC" w:rsidRPr="00433BF6">
        <w:rPr>
          <w:rFonts w:asciiTheme="minorHAnsi" w:hAnsiTheme="minorHAnsi" w:cstheme="minorHAnsi"/>
          <w:sz w:val="22"/>
        </w:rPr>
        <w:t>ten years</w:t>
      </w:r>
      <w:r w:rsidR="00CC32E2" w:rsidRPr="00433BF6">
        <w:rPr>
          <w:rFonts w:asciiTheme="minorHAnsi" w:hAnsiTheme="minorHAnsi" w:cstheme="minorHAnsi"/>
          <w:sz w:val="22"/>
        </w:rPr>
        <w:t>, even if the</w:t>
      </w:r>
      <w:r w:rsidR="00F03AE8" w:rsidRPr="00433BF6">
        <w:rPr>
          <w:rFonts w:asciiTheme="minorHAnsi" w:hAnsiTheme="minorHAnsi" w:cstheme="minorHAnsi"/>
          <w:sz w:val="22"/>
        </w:rPr>
        <w:t xml:space="preserve"> </w:t>
      </w:r>
      <w:proofErr w:type="spellStart"/>
      <w:r w:rsidR="00F03AE8" w:rsidRPr="00433BF6">
        <w:rPr>
          <w:rFonts w:asciiTheme="minorHAnsi" w:hAnsiTheme="minorHAnsi" w:cstheme="minorHAnsi"/>
          <w:sz w:val="22"/>
        </w:rPr>
        <w:t>VAPW</w:t>
      </w:r>
      <w:proofErr w:type="spellEnd"/>
      <w:r w:rsidR="00F03AE8" w:rsidRPr="00433BF6">
        <w:rPr>
          <w:rFonts w:asciiTheme="minorHAnsi" w:hAnsiTheme="minorHAnsi" w:cstheme="minorHAnsi"/>
          <w:sz w:val="22"/>
        </w:rPr>
        <w:t xml:space="preserve"> </w:t>
      </w:r>
      <w:r w:rsidR="00D55C95" w:rsidRPr="00433BF6">
        <w:rPr>
          <w:rFonts w:asciiTheme="minorHAnsi" w:hAnsiTheme="minorHAnsi" w:cstheme="minorHAnsi"/>
          <w:sz w:val="22"/>
        </w:rPr>
        <w:t xml:space="preserve">determines that abuse, neglect or exploitation has not occurred in the reported instance. The report shall contain the results of interviews, observations, and all other information obtained in Subsection (A), and:  </w:t>
      </w:r>
    </w:p>
    <w:p w14:paraId="50FB8955" w14:textId="06FE84DE" w:rsidR="00BF0F2E" w:rsidRPr="00D55231" w:rsidRDefault="007C451C" w:rsidP="00D55231">
      <w:pPr>
        <w:pStyle w:val="ListParagraph"/>
        <w:numPr>
          <w:ilvl w:val="0"/>
          <w:numId w:val="7"/>
        </w:numPr>
        <w:spacing w:after="0" w:line="240" w:lineRule="auto"/>
        <w:ind w:left="1080" w:right="8"/>
        <w:jc w:val="both"/>
        <w:rPr>
          <w:rFonts w:asciiTheme="minorHAnsi" w:hAnsiTheme="minorHAnsi" w:cstheme="minorHAnsi"/>
          <w:sz w:val="22"/>
        </w:rPr>
      </w:pPr>
      <w:r w:rsidRPr="00D55231">
        <w:rPr>
          <w:rFonts w:asciiTheme="minorHAnsi" w:hAnsiTheme="minorHAnsi" w:cstheme="minorHAnsi"/>
          <w:sz w:val="22"/>
        </w:rPr>
        <w:t>The</w:t>
      </w:r>
      <w:r w:rsidR="004B0CDC" w:rsidRPr="00D55231">
        <w:rPr>
          <w:rFonts w:asciiTheme="minorHAnsi" w:hAnsiTheme="minorHAnsi" w:cstheme="minorHAnsi"/>
          <w:sz w:val="22"/>
        </w:rPr>
        <w:t xml:space="preserve"> elder or</w:t>
      </w:r>
      <w:r w:rsidRPr="00D55231">
        <w:rPr>
          <w:rFonts w:asciiTheme="minorHAnsi" w:hAnsiTheme="minorHAnsi" w:cstheme="minorHAnsi"/>
          <w:sz w:val="22"/>
        </w:rPr>
        <w:t xml:space="preserve"> </w:t>
      </w:r>
      <w:r w:rsidR="00CC32E2" w:rsidRPr="00D55231">
        <w:rPr>
          <w:rFonts w:asciiTheme="minorHAnsi" w:hAnsiTheme="minorHAnsi" w:cstheme="minorHAnsi"/>
          <w:sz w:val="22"/>
        </w:rPr>
        <w:t>vulnerable adult</w:t>
      </w:r>
      <w:r w:rsidR="00D55C95" w:rsidRPr="00D55231">
        <w:rPr>
          <w:rFonts w:asciiTheme="minorHAnsi" w:hAnsiTheme="minorHAnsi" w:cstheme="minorHAnsi"/>
          <w:sz w:val="22"/>
        </w:rPr>
        <w:t>’s name, address or location, and telephone number;</w:t>
      </w:r>
      <w:r w:rsidR="00BF0F2E" w:rsidRPr="00D55231">
        <w:rPr>
          <w:rFonts w:asciiTheme="minorHAnsi" w:hAnsiTheme="minorHAnsi" w:cstheme="minorHAnsi"/>
          <w:sz w:val="22"/>
        </w:rPr>
        <w:t xml:space="preserve"> </w:t>
      </w:r>
    </w:p>
    <w:p w14:paraId="77A01157" w14:textId="7B281B12" w:rsidR="00475678" w:rsidRPr="00D55231" w:rsidRDefault="00D55C95" w:rsidP="00D55231">
      <w:pPr>
        <w:pStyle w:val="ListParagraph"/>
        <w:numPr>
          <w:ilvl w:val="0"/>
          <w:numId w:val="7"/>
        </w:numPr>
        <w:spacing w:after="0" w:line="240" w:lineRule="auto"/>
        <w:ind w:left="1080" w:right="8"/>
        <w:jc w:val="both"/>
        <w:rPr>
          <w:rFonts w:asciiTheme="minorHAnsi" w:hAnsiTheme="minorHAnsi" w:cstheme="minorHAnsi"/>
          <w:sz w:val="22"/>
        </w:rPr>
      </w:pPr>
      <w:r w:rsidRPr="00D55231">
        <w:rPr>
          <w:rFonts w:asciiTheme="minorHAnsi" w:hAnsiTheme="minorHAnsi" w:cstheme="minorHAnsi"/>
          <w:sz w:val="22"/>
        </w:rPr>
        <w:t>The name, address or location, and telephone number of the person(s) suspected of abusing, neg</w:t>
      </w:r>
      <w:r w:rsidR="00CC32E2" w:rsidRPr="00D55231">
        <w:rPr>
          <w:rFonts w:asciiTheme="minorHAnsi" w:hAnsiTheme="minorHAnsi" w:cstheme="minorHAnsi"/>
          <w:sz w:val="22"/>
        </w:rPr>
        <w:t>lect</w:t>
      </w:r>
      <w:r w:rsidR="007C451C" w:rsidRPr="00D55231">
        <w:rPr>
          <w:rFonts w:asciiTheme="minorHAnsi" w:hAnsiTheme="minorHAnsi" w:cstheme="minorHAnsi"/>
          <w:sz w:val="22"/>
        </w:rPr>
        <w:t>ing, or exploiting the</w:t>
      </w:r>
      <w:r w:rsidR="00CC32E2" w:rsidRPr="00D55231">
        <w:rPr>
          <w:rFonts w:asciiTheme="minorHAnsi" w:hAnsiTheme="minorHAnsi" w:cstheme="minorHAnsi"/>
          <w:sz w:val="22"/>
        </w:rPr>
        <w:t xml:space="preserve"> </w:t>
      </w:r>
      <w:r w:rsidR="004B0CDC" w:rsidRPr="00D55231">
        <w:rPr>
          <w:rFonts w:asciiTheme="minorHAnsi" w:hAnsiTheme="minorHAnsi" w:cstheme="minorHAnsi"/>
          <w:sz w:val="22"/>
        </w:rPr>
        <w:t xml:space="preserve">elder or </w:t>
      </w:r>
      <w:r w:rsidR="00CC32E2" w:rsidRPr="00D55231">
        <w:rPr>
          <w:rFonts w:asciiTheme="minorHAnsi" w:hAnsiTheme="minorHAnsi" w:cstheme="minorHAnsi"/>
          <w:sz w:val="22"/>
        </w:rPr>
        <w:t>vulnerable adult</w:t>
      </w:r>
      <w:r w:rsidRPr="00D55231">
        <w:rPr>
          <w:rFonts w:asciiTheme="minorHAnsi" w:hAnsiTheme="minorHAnsi" w:cstheme="minorHAnsi"/>
          <w:sz w:val="22"/>
        </w:rPr>
        <w:t xml:space="preserve">; </w:t>
      </w:r>
    </w:p>
    <w:p w14:paraId="18B1B520" w14:textId="6A9F0166" w:rsidR="00475678" w:rsidRPr="00D55231" w:rsidRDefault="00D55C95" w:rsidP="00D55231">
      <w:pPr>
        <w:pStyle w:val="ListParagraph"/>
        <w:numPr>
          <w:ilvl w:val="0"/>
          <w:numId w:val="7"/>
        </w:numPr>
        <w:spacing w:after="0" w:line="240" w:lineRule="auto"/>
        <w:ind w:left="1080" w:right="8"/>
        <w:jc w:val="both"/>
        <w:rPr>
          <w:rFonts w:asciiTheme="minorHAnsi" w:hAnsiTheme="minorHAnsi" w:cstheme="minorHAnsi"/>
          <w:sz w:val="22"/>
        </w:rPr>
      </w:pPr>
      <w:r w:rsidRPr="00D55231">
        <w:rPr>
          <w:rFonts w:asciiTheme="minorHAnsi" w:hAnsiTheme="minorHAnsi" w:cstheme="minorHAnsi"/>
          <w:sz w:val="22"/>
        </w:rPr>
        <w:t>The current condition of the</w:t>
      </w:r>
      <w:r w:rsidR="004B0CDC" w:rsidRPr="00D55231">
        <w:rPr>
          <w:rFonts w:asciiTheme="minorHAnsi" w:hAnsiTheme="minorHAnsi" w:cstheme="minorHAnsi"/>
          <w:sz w:val="22"/>
        </w:rPr>
        <w:t xml:space="preserve"> elder or</w:t>
      </w:r>
      <w:r w:rsidR="00CC32E2" w:rsidRPr="00D55231">
        <w:rPr>
          <w:rFonts w:asciiTheme="minorHAnsi" w:hAnsiTheme="minorHAnsi" w:cstheme="minorHAnsi"/>
          <w:sz w:val="22"/>
        </w:rPr>
        <w:t xml:space="preserve"> vulnerable adult</w:t>
      </w:r>
      <w:r w:rsidRPr="00D55231">
        <w:rPr>
          <w:rFonts w:asciiTheme="minorHAnsi" w:hAnsiTheme="minorHAnsi" w:cstheme="minorHAnsi"/>
          <w:sz w:val="22"/>
        </w:rPr>
        <w:t>, including the suspected nature and d</w:t>
      </w:r>
      <w:r w:rsidR="00CC32E2" w:rsidRPr="00D55231">
        <w:rPr>
          <w:rFonts w:asciiTheme="minorHAnsi" w:hAnsiTheme="minorHAnsi" w:cstheme="minorHAnsi"/>
          <w:sz w:val="22"/>
        </w:rPr>
        <w:t>egree of incapacity</w:t>
      </w:r>
      <w:r w:rsidRPr="00D55231">
        <w:rPr>
          <w:rFonts w:asciiTheme="minorHAnsi" w:hAnsiTheme="minorHAnsi" w:cstheme="minorHAnsi"/>
          <w:sz w:val="22"/>
        </w:rPr>
        <w:t xml:space="preserve">, if any; </w:t>
      </w:r>
    </w:p>
    <w:p w14:paraId="56CA8D14" w14:textId="28EF45CF" w:rsidR="00BF0F2E" w:rsidRPr="00D55231" w:rsidRDefault="00D55C95" w:rsidP="00D55231">
      <w:pPr>
        <w:pStyle w:val="ListParagraph"/>
        <w:numPr>
          <w:ilvl w:val="0"/>
          <w:numId w:val="7"/>
        </w:numPr>
        <w:spacing w:after="0" w:line="240" w:lineRule="auto"/>
        <w:ind w:left="1080" w:right="8"/>
        <w:jc w:val="both"/>
        <w:rPr>
          <w:rFonts w:asciiTheme="minorHAnsi" w:hAnsiTheme="minorHAnsi" w:cstheme="minorHAnsi"/>
          <w:sz w:val="22"/>
        </w:rPr>
      </w:pPr>
      <w:r w:rsidRPr="00D55231">
        <w:rPr>
          <w:rFonts w:asciiTheme="minorHAnsi" w:hAnsiTheme="minorHAnsi" w:cstheme="minorHAnsi"/>
          <w:sz w:val="22"/>
        </w:rPr>
        <w:t>The name, address or location, and telephone number of any witness(</w:t>
      </w:r>
      <w:proofErr w:type="spellStart"/>
      <w:r w:rsidRPr="00D55231">
        <w:rPr>
          <w:rFonts w:asciiTheme="minorHAnsi" w:hAnsiTheme="minorHAnsi" w:cstheme="minorHAnsi"/>
          <w:sz w:val="22"/>
        </w:rPr>
        <w:t>es</w:t>
      </w:r>
      <w:proofErr w:type="spellEnd"/>
      <w:r w:rsidRPr="00D55231">
        <w:rPr>
          <w:rFonts w:asciiTheme="minorHAnsi" w:hAnsiTheme="minorHAnsi" w:cstheme="minorHAnsi"/>
          <w:sz w:val="22"/>
        </w:rPr>
        <w:t>);</w:t>
      </w:r>
    </w:p>
    <w:p w14:paraId="7315638C" w14:textId="336FE3AD" w:rsidR="00475678" w:rsidRPr="00D55231" w:rsidRDefault="00D55C95" w:rsidP="00D55231">
      <w:pPr>
        <w:pStyle w:val="ListParagraph"/>
        <w:numPr>
          <w:ilvl w:val="0"/>
          <w:numId w:val="7"/>
        </w:numPr>
        <w:spacing w:after="0" w:line="240" w:lineRule="auto"/>
        <w:ind w:left="1080" w:right="8"/>
        <w:jc w:val="both"/>
        <w:rPr>
          <w:rFonts w:asciiTheme="minorHAnsi" w:hAnsiTheme="minorHAnsi" w:cstheme="minorHAnsi"/>
          <w:sz w:val="22"/>
        </w:rPr>
      </w:pPr>
      <w:r w:rsidRPr="00D55231">
        <w:rPr>
          <w:rFonts w:asciiTheme="minorHAnsi" w:hAnsiTheme="minorHAnsi" w:cstheme="minorHAnsi"/>
          <w:sz w:val="22"/>
        </w:rPr>
        <w:t>The name, address or location, a</w:t>
      </w:r>
      <w:r w:rsidR="00CC32E2" w:rsidRPr="00D55231">
        <w:rPr>
          <w:rFonts w:asciiTheme="minorHAnsi" w:hAnsiTheme="minorHAnsi" w:cstheme="minorHAnsi"/>
          <w:sz w:val="22"/>
        </w:rPr>
        <w:t xml:space="preserve">nd telephone number of </w:t>
      </w:r>
      <w:r w:rsidR="0022480B" w:rsidRPr="00D55231">
        <w:rPr>
          <w:rFonts w:asciiTheme="minorHAnsi" w:hAnsiTheme="minorHAnsi" w:cstheme="minorHAnsi"/>
          <w:sz w:val="22"/>
        </w:rPr>
        <w:t>the</w:t>
      </w:r>
      <w:r w:rsidR="004B0CDC" w:rsidRPr="00D55231">
        <w:rPr>
          <w:rFonts w:asciiTheme="minorHAnsi" w:hAnsiTheme="minorHAnsi" w:cstheme="minorHAnsi"/>
          <w:sz w:val="22"/>
        </w:rPr>
        <w:t xml:space="preserve"> elder or</w:t>
      </w:r>
      <w:r w:rsidR="0022480B" w:rsidRPr="00D55231">
        <w:rPr>
          <w:rFonts w:asciiTheme="minorHAnsi" w:hAnsiTheme="minorHAnsi" w:cstheme="minorHAnsi"/>
          <w:sz w:val="22"/>
        </w:rPr>
        <w:t xml:space="preserve"> </w:t>
      </w:r>
      <w:r w:rsidR="00CC32E2" w:rsidRPr="00D55231">
        <w:rPr>
          <w:rFonts w:asciiTheme="minorHAnsi" w:hAnsiTheme="minorHAnsi" w:cstheme="minorHAnsi"/>
          <w:sz w:val="22"/>
        </w:rPr>
        <w:t>vulnerable adult</w:t>
      </w:r>
      <w:r w:rsidRPr="00D55231">
        <w:rPr>
          <w:rFonts w:asciiTheme="minorHAnsi" w:hAnsiTheme="minorHAnsi" w:cstheme="minorHAnsi"/>
          <w:sz w:val="22"/>
        </w:rPr>
        <w:t xml:space="preserve">’s caregiver; </w:t>
      </w:r>
    </w:p>
    <w:p w14:paraId="065D0BF6" w14:textId="082DFCDE" w:rsidR="00475678" w:rsidRPr="00D55231" w:rsidRDefault="00D55C95" w:rsidP="00D55231">
      <w:pPr>
        <w:pStyle w:val="ListParagraph"/>
        <w:numPr>
          <w:ilvl w:val="0"/>
          <w:numId w:val="7"/>
        </w:numPr>
        <w:spacing w:after="0" w:line="240" w:lineRule="auto"/>
        <w:ind w:left="1080" w:right="8"/>
        <w:jc w:val="both"/>
        <w:rPr>
          <w:rFonts w:asciiTheme="minorHAnsi" w:hAnsiTheme="minorHAnsi" w:cstheme="minorHAnsi"/>
          <w:sz w:val="22"/>
        </w:rPr>
      </w:pPr>
      <w:r w:rsidRPr="00D55231">
        <w:rPr>
          <w:rFonts w:asciiTheme="minorHAnsi" w:hAnsiTheme="minorHAnsi" w:cstheme="minorHAnsi"/>
          <w:sz w:val="22"/>
        </w:rPr>
        <w:t>A description of the acts thought to be abuse, neglect or expl</w:t>
      </w:r>
      <w:r w:rsidR="00475678" w:rsidRPr="00D55231">
        <w:rPr>
          <w:rFonts w:asciiTheme="minorHAnsi" w:hAnsiTheme="minorHAnsi" w:cstheme="minorHAnsi"/>
          <w:sz w:val="22"/>
        </w:rPr>
        <w:t>oitation; and</w:t>
      </w:r>
    </w:p>
    <w:p w14:paraId="348335A5" w14:textId="22FF9086" w:rsidR="000652F5" w:rsidRPr="003A4969" w:rsidRDefault="00D55C95" w:rsidP="00543BB8">
      <w:pPr>
        <w:pStyle w:val="ListParagraph"/>
        <w:numPr>
          <w:ilvl w:val="0"/>
          <w:numId w:val="7"/>
        </w:numPr>
        <w:spacing w:after="0" w:line="240" w:lineRule="auto"/>
        <w:ind w:left="1080" w:right="8"/>
        <w:jc w:val="both"/>
        <w:rPr>
          <w:rFonts w:asciiTheme="minorHAnsi" w:hAnsiTheme="minorHAnsi" w:cstheme="minorHAnsi"/>
          <w:sz w:val="22"/>
        </w:rPr>
      </w:pPr>
      <w:r w:rsidRPr="003A4969">
        <w:rPr>
          <w:rFonts w:asciiTheme="minorHAnsi" w:hAnsiTheme="minorHAnsi" w:cstheme="minorHAnsi"/>
          <w:sz w:val="22"/>
        </w:rPr>
        <w:t xml:space="preserve">Any other information the reporter believes might be helpful in determining abuse, neglect or exploitation.  </w:t>
      </w:r>
    </w:p>
    <w:p w14:paraId="2F5B933E" w14:textId="295C5323" w:rsidR="000652F5" w:rsidRPr="00433BF6" w:rsidRDefault="00475678" w:rsidP="003A4969">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C.</w:t>
      </w:r>
      <w:r w:rsidRPr="00433BF6">
        <w:rPr>
          <w:rFonts w:asciiTheme="minorHAnsi" w:hAnsiTheme="minorHAnsi" w:cstheme="minorHAnsi"/>
          <w:sz w:val="22"/>
        </w:rPr>
        <w:tab/>
      </w:r>
      <w:r w:rsidR="004B0CDC" w:rsidRPr="00433BF6">
        <w:rPr>
          <w:rFonts w:asciiTheme="minorHAnsi" w:hAnsiTheme="minorHAnsi" w:cstheme="minorHAnsi"/>
          <w:sz w:val="22"/>
        </w:rPr>
        <w:t>I</w:t>
      </w:r>
      <w:r w:rsidR="00D55C95" w:rsidRPr="00433BF6">
        <w:rPr>
          <w:rFonts w:asciiTheme="minorHAnsi" w:hAnsiTheme="minorHAnsi" w:cstheme="minorHAnsi"/>
          <w:sz w:val="22"/>
        </w:rPr>
        <w:t xml:space="preserve">mminent </w:t>
      </w:r>
      <w:r w:rsidRPr="00433BF6">
        <w:rPr>
          <w:rFonts w:asciiTheme="minorHAnsi" w:hAnsiTheme="minorHAnsi" w:cstheme="minorHAnsi"/>
          <w:sz w:val="22"/>
        </w:rPr>
        <w:t>D</w:t>
      </w:r>
      <w:r w:rsidR="00D55C95" w:rsidRPr="00433BF6">
        <w:rPr>
          <w:rFonts w:asciiTheme="minorHAnsi" w:hAnsiTheme="minorHAnsi" w:cstheme="minorHAnsi"/>
          <w:sz w:val="22"/>
        </w:rPr>
        <w:t xml:space="preserve">anger of </w:t>
      </w:r>
      <w:r w:rsidRPr="00433BF6">
        <w:rPr>
          <w:rFonts w:asciiTheme="minorHAnsi" w:hAnsiTheme="minorHAnsi" w:cstheme="minorHAnsi"/>
          <w:sz w:val="22"/>
        </w:rPr>
        <w:t>S</w:t>
      </w:r>
      <w:r w:rsidR="00D55C95" w:rsidRPr="00433BF6">
        <w:rPr>
          <w:rFonts w:asciiTheme="minorHAnsi" w:hAnsiTheme="minorHAnsi" w:cstheme="minorHAnsi"/>
          <w:sz w:val="22"/>
        </w:rPr>
        <w:t xml:space="preserve">erious </w:t>
      </w:r>
      <w:r w:rsidRPr="00433BF6">
        <w:rPr>
          <w:rFonts w:asciiTheme="minorHAnsi" w:hAnsiTheme="minorHAnsi" w:cstheme="minorHAnsi"/>
          <w:sz w:val="22"/>
        </w:rPr>
        <w:t>H</w:t>
      </w:r>
      <w:r w:rsidR="00D55C95" w:rsidRPr="00433BF6">
        <w:rPr>
          <w:rFonts w:asciiTheme="minorHAnsi" w:hAnsiTheme="minorHAnsi" w:cstheme="minorHAnsi"/>
          <w:sz w:val="22"/>
        </w:rPr>
        <w:t>arm.  If the initial investigation indicates that t</w:t>
      </w:r>
      <w:r w:rsidR="0022480B" w:rsidRPr="00433BF6">
        <w:rPr>
          <w:rFonts w:asciiTheme="minorHAnsi" w:hAnsiTheme="minorHAnsi" w:cstheme="minorHAnsi"/>
          <w:sz w:val="22"/>
        </w:rPr>
        <w:t>he</w:t>
      </w:r>
      <w:r w:rsidR="004B0CDC" w:rsidRPr="00433BF6">
        <w:rPr>
          <w:rFonts w:asciiTheme="minorHAnsi" w:hAnsiTheme="minorHAnsi" w:cstheme="minorHAnsi"/>
          <w:sz w:val="22"/>
        </w:rPr>
        <w:t xml:space="preserve"> elder or</w:t>
      </w:r>
      <w:r w:rsidR="0022480B" w:rsidRPr="00433BF6">
        <w:rPr>
          <w:rFonts w:asciiTheme="minorHAnsi" w:hAnsiTheme="minorHAnsi" w:cstheme="minorHAnsi"/>
          <w:sz w:val="22"/>
        </w:rPr>
        <w:t xml:space="preserve"> </w:t>
      </w:r>
      <w:r w:rsidR="00F63F36" w:rsidRPr="00433BF6">
        <w:rPr>
          <w:rFonts w:asciiTheme="minorHAnsi" w:hAnsiTheme="minorHAnsi" w:cstheme="minorHAnsi"/>
          <w:sz w:val="22"/>
        </w:rPr>
        <w:t>vulnerable adult</w:t>
      </w:r>
      <w:r w:rsidR="00D55C95" w:rsidRPr="00433BF6">
        <w:rPr>
          <w:rFonts w:asciiTheme="minorHAnsi" w:hAnsiTheme="minorHAnsi" w:cstheme="minorHAnsi"/>
          <w:sz w:val="22"/>
        </w:rPr>
        <w:t xml:space="preserve"> has been the victim of abuse, neglect or</w:t>
      </w:r>
      <w:r w:rsidR="0022480B" w:rsidRPr="00433BF6">
        <w:rPr>
          <w:rFonts w:asciiTheme="minorHAnsi" w:hAnsiTheme="minorHAnsi" w:cstheme="minorHAnsi"/>
          <w:sz w:val="22"/>
        </w:rPr>
        <w:t xml:space="preserve"> exploitation and that the</w:t>
      </w:r>
      <w:r w:rsidR="004B0CDC" w:rsidRPr="00433BF6">
        <w:rPr>
          <w:rFonts w:asciiTheme="minorHAnsi" w:hAnsiTheme="minorHAnsi" w:cstheme="minorHAnsi"/>
          <w:sz w:val="22"/>
        </w:rPr>
        <w:t>y</w:t>
      </w:r>
      <w:r w:rsidR="0022480B" w:rsidRPr="00433BF6">
        <w:rPr>
          <w:rFonts w:asciiTheme="minorHAnsi" w:hAnsiTheme="minorHAnsi" w:cstheme="minorHAnsi"/>
          <w:sz w:val="22"/>
        </w:rPr>
        <w:t xml:space="preserve"> </w:t>
      </w:r>
      <w:r w:rsidR="00D55C95" w:rsidRPr="00433BF6">
        <w:rPr>
          <w:rFonts w:asciiTheme="minorHAnsi" w:hAnsiTheme="minorHAnsi" w:cstheme="minorHAnsi"/>
          <w:sz w:val="22"/>
        </w:rPr>
        <w:t>may be in imminent danger of serious harm, the written report shall be filed imme</w:t>
      </w:r>
      <w:r w:rsidR="003D77BB" w:rsidRPr="00433BF6">
        <w:rPr>
          <w:rFonts w:asciiTheme="minorHAnsi" w:hAnsiTheme="minorHAnsi" w:cstheme="minorHAnsi"/>
          <w:sz w:val="22"/>
        </w:rPr>
        <w:t>diately with the Presenting Officer</w:t>
      </w:r>
      <w:r w:rsidR="00D55C95" w:rsidRPr="00433BF6">
        <w:rPr>
          <w:rFonts w:asciiTheme="minorHAnsi" w:hAnsiTheme="minorHAnsi" w:cstheme="minorHAnsi"/>
          <w:sz w:val="22"/>
        </w:rPr>
        <w:t xml:space="preserve"> and a c</w:t>
      </w:r>
      <w:r w:rsidR="00F63F36" w:rsidRPr="00433BF6">
        <w:rPr>
          <w:rFonts w:asciiTheme="minorHAnsi" w:hAnsiTheme="minorHAnsi" w:cstheme="minorHAnsi"/>
          <w:sz w:val="22"/>
        </w:rPr>
        <w:t xml:space="preserve">opy shall be provided to the </w:t>
      </w:r>
      <w:proofErr w:type="spellStart"/>
      <w:r w:rsidR="00BC35ED" w:rsidRPr="00433BF6">
        <w:rPr>
          <w:rFonts w:asciiTheme="minorHAnsi" w:hAnsiTheme="minorHAnsi" w:cstheme="minorHAnsi"/>
          <w:sz w:val="22"/>
        </w:rPr>
        <w:t>VAPT</w:t>
      </w:r>
      <w:proofErr w:type="spellEnd"/>
      <w:r w:rsidR="00D55C95" w:rsidRPr="00433BF6">
        <w:rPr>
          <w:rFonts w:asciiTheme="minorHAnsi" w:hAnsiTheme="minorHAnsi" w:cstheme="minorHAnsi"/>
          <w:sz w:val="22"/>
        </w:rPr>
        <w:t>.  Upon receipt of</w:t>
      </w:r>
      <w:r w:rsidR="003D77BB" w:rsidRPr="00433BF6">
        <w:rPr>
          <w:rFonts w:asciiTheme="minorHAnsi" w:hAnsiTheme="minorHAnsi" w:cstheme="minorHAnsi"/>
          <w:sz w:val="22"/>
        </w:rPr>
        <w:t xml:space="preserve"> the written report, the Presenting Officer</w:t>
      </w:r>
      <w:r w:rsidR="00735EBD" w:rsidRPr="00433BF6">
        <w:rPr>
          <w:rFonts w:asciiTheme="minorHAnsi" w:hAnsiTheme="minorHAnsi" w:cstheme="minorHAnsi"/>
          <w:sz w:val="22"/>
        </w:rPr>
        <w:t xml:space="preserve"> shall file for a vulnerable adult</w:t>
      </w:r>
      <w:r w:rsidR="00D55C95" w:rsidRPr="00433BF6">
        <w:rPr>
          <w:rFonts w:asciiTheme="minorHAnsi" w:hAnsiTheme="minorHAnsi" w:cstheme="minorHAnsi"/>
          <w:sz w:val="22"/>
        </w:rPr>
        <w:t xml:space="preserve"> protection order pursuant to Section </w:t>
      </w:r>
      <w:r w:rsidR="00152F8D" w:rsidRPr="00433BF6">
        <w:rPr>
          <w:rFonts w:asciiTheme="minorHAnsi" w:hAnsiTheme="minorHAnsi" w:cstheme="minorHAnsi"/>
          <w:sz w:val="22"/>
        </w:rPr>
        <w:t>12.04.</w:t>
      </w:r>
      <w:r w:rsidR="0047034C" w:rsidRPr="00433BF6">
        <w:rPr>
          <w:rFonts w:asciiTheme="minorHAnsi" w:hAnsiTheme="minorHAnsi" w:cstheme="minorHAnsi"/>
          <w:sz w:val="22"/>
        </w:rPr>
        <w:t>190</w:t>
      </w:r>
      <w:r w:rsidR="003D77BB" w:rsidRPr="00433BF6">
        <w:rPr>
          <w:rFonts w:asciiTheme="minorHAnsi" w:hAnsiTheme="minorHAnsi" w:cstheme="minorHAnsi"/>
          <w:sz w:val="22"/>
        </w:rPr>
        <w:t>.</w:t>
      </w:r>
      <w:r w:rsidR="00D55C95" w:rsidRPr="00433BF6">
        <w:rPr>
          <w:rFonts w:asciiTheme="minorHAnsi" w:hAnsiTheme="minorHAnsi" w:cstheme="minorHAnsi"/>
          <w:sz w:val="22"/>
        </w:rPr>
        <w:t xml:space="preserve"> </w:t>
      </w:r>
    </w:p>
    <w:p w14:paraId="574EE3B7" w14:textId="08FE10F7" w:rsidR="000652F5" w:rsidRPr="00433BF6" w:rsidRDefault="00475678" w:rsidP="003A4969">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D.</w:t>
      </w:r>
      <w:r w:rsidRPr="00433BF6">
        <w:rPr>
          <w:rFonts w:asciiTheme="minorHAnsi" w:hAnsiTheme="minorHAnsi" w:cstheme="minorHAnsi"/>
          <w:sz w:val="22"/>
        </w:rPr>
        <w:tab/>
        <w:t>No</w:t>
      </w:r>
      <w:r w:rsidR="00D55C95" w:rsidRPr="00433BF6">
        <w:rPr>
          <w:rFonts w:asciiTheme="minorHAnsi" w:hAnsiTheme="minorHAnsi" w:cstheme="minorHAnsi"/>
          <w:sz w:val="22"/>
        </w:rPr>
        <w:t xml:space="preserve"> </w:t>
      </w:r>
      <w:r w:rsidRPr="00433BF6">
        <w:rPr>
          <w:rFonts w:asciiTheme="minorHAnsi" w:hAnsiTheme="minorHAnsi" w:cstheme="minorHAnsi"/>
          <w:sz w:val="22"/>
        </w:rPr>
        <w:t>I</w:t>
      </w:r>
      <w:r w:rsidR="00D55C95" w:rsidRPr="00433BF6">
        <w:rPr>
          <w:rFonts w:asciiTheme="minorHAnsi" w:hAnsiTheme="minorHAnsi" w:cstheme="minorHAnsi"/>
          <w:sz w:val="22"/>
        </w:rPr>
        <w:t xml:space="preserve">mminent </w:t>
      </w:r>
      <w:r w:rsidRPr="00433BF6">
        <w:rPr>
          <w:rFonts w:asciiTheme="minorHAnsi" w:hAnsiTheme="minorHAnsi" w:cstheme="minorHAnsi"/>
          <w:sz w:val="22"/>
        </w:rPr>
        <w:t>D</w:t>
      </w:r>
      <w:r w:rsidR="00D55C95" w:rsidRPr="00433BF6">
        <w:rPr>
          <w:rFonts w:asciiTheme="minorHAnsi" w:hAnsiTheme="minorHAnsi" w:cstheme="minorHAnsi"/>
          <w:sz w:val="22"/>
        </w:rPr>
        <w:t xml:space="preserve">anger of </w:t>
      </w:r>
      <w:r w:rsidRPr="00433BF6">
        <w:rPr>
          <w:rFonts w:asciiTheme="minorHAnsi" w:hAnsiTheme="minorHAnsi" w:cstheme="minorHAnsi"/>
          <w:sz w:val="22"/>
        </w:rPr>
        <w:t>S</w:t>
      </w:r>
      <w:r w:rsidR="00D55C95" w:rsidRPr="00433BF6">
        <w:rPr>
          <w:rFonts w:asciiTheme="minorHAnsi" w:hAnsiTheme="minorHAnsi" w:cstheme="minorHAnsi"/>
          <w:sz w:val="22"/>
        </w:rPr>
        <w:t xml:space="preserve">erious </w:t>
      </w:r>
      <w:r w:rsidRPr="00433BF6">
        <w:rPr>
          <w:rFonts w:asciiTheme="minorHAnsi" w:hAnsiTheme="minorHAnsi" w:cstheme="minorHAnsi"/>
          <w:sz w:val="22"/>
        </w:rPr>
        <w:t>H</w:t>
      </w:r>
      <w:r w:rsidR="00D55C95" w:rsidRPr="00433BF6">
        <w:rPr>
          <w:rFonts w:asciiTheme="minorHAnsi" w:hAnsiTheme="minorHAnsi" w:cstheme="minorHAnsi"/>
          <w:sz w:val="22"/>
        </w:rPr>
        <w:t xml:space="preserve">arm.  If the investigation leads the </w:t>
      </w:r>
      <w:proofErr w:type="spellStart"/>
      <w:r w:rsidR="00BC35ED" w:rsidRPr="00433BF6">
        <w:rPr>
          <w:rFonts w:asciiTheme="minorHAnsi" w:hAnsiTheme="minorHAnsi" w:cstheme="minorHAnsi"/>
          <w:sz w:val="22"/>
        </w:rPr>
        <w:t>VA</w:t>
      </w:r>
      <w:r w:rsidR="00C76E18" w:rsidRPr="00433BF6">
        <w:rPr>
          <w:rFonts w:asciiTheme="minorHAnsi" w:hAnsiTheme="minorHAnsi" w:cstheme="minorHAnsi"/>
          <w:sz w:val="22"/>
        </w:rPr>
        <w:t>PW</w:t>
      </w:r>
      <w:proofErr w:type="spellEnd"/>
      <w:r w:rsidR="00C76E18" w:rsidRPr="00433BF6">
        <w:rPr>
          <w:rFonts w:asciiTheme="minorHAnsi" w:hAnsiTheme="minorHAnsi" w:cstheme="minorHAnsi"/>
          <w:sz w:val="22"/>
        </w:rPr>
        <w:t xml:space="preserve"> to believe that the</w:t>
      </w:r>
      <w:r w:rsidR="00BC35ED" w:rsidRPr="00433BF6">
        <w:rPr>
          <w:rFonts w:asciiTheme="minorHAnsi" w:hAnsiTheme="minorHAnsi" w:cstheme="minorHAnsi"/>
          <w:sz w:val="22"/>
        </w:rPr>
        <w:t xml:space="preserve"> </w:t>
      </w:r>
      <w:r w:rsidR="004B0CDC" w:rsidRPr="00433BF6">
        <w:rPr>
          <w:rFonts w:asciiTheme="minorHAnsi" w:hAnsiTheme="minorHAnsi" w:cstheme="minorHAnsi"/>
          <w:sz w:val="22"/>
        </w:rPr>
        <w:t xml:space="preserve">elder or </w:t>
      </w:r>
      <w:r w:rsidR="00BC35ED" w:rsidRPr="00433BF6">
        <w:rPr>
          <w:rFonts w:asciiTheme="minorHAnsi" w:hAnsiTheme="minorHAnsi" w:cstheme="minorHAnsi"/>
          <w:sz w:val="22"/>
        </w:rPr>
        <w:t xml:space="preserve">vulnerable adult </w:t>
      </w:r>
      <w:r w:rsidR="00D55C95" w:rsidRPr="00433BF6">
        <w:rPr>
          <w:rFonts w:asciiTheme="minorHAnsi" w:hAnsiTheme="minorHAnsi" w:cstheme="minorHAnsi"/>
          <w:sz w:val="22"/>
        </w:rPr>
        <w:t>has been the victim of abuse, neglect or</w:t>
      </w:r>
      <w:r w:rsidR="00BC35ED" w:rsidRPr="00433BF6">
        <w:rPr>
          <w:rFonts w:asciiTheme="minorHAnsi" w:hAnsiTheme="minorHAnsi" w:cstheme="minorHAnsi"/>
          <w:sz w:val="22"/>
        </w:rPr>
        <w:t xml:space="preserve"> exploitation but that the individual</w:t>
      </w:r>
      <w:r w:rsidR="00D55C95" w:rsidRPr="00433BF6">
        <w:rPr>
          <w:rFonts w:asciiTheme="minorHAnsi" w:hAnsiTheme="minorHAnsi" w:cstheme="minorHAnsi"/>
          <w:sz w:val="22"/>
        </w:rPr>
        <w:t xml:space="preserve"> is not in imminent danger of serious harm, th</w:t>
      </w:r>
      <w:r w:rsidR="00BC35ED" w:rsidRPr="00433BF6">
        <w:rPr>
          <w:rFonts w:asciiTheme="minorHAnsi" w:hAnsiTheme="minorHAnsi" w:cstheme="minorHAnsi"/>
          <w:sz w:val="22"/>
        </w:rPr>
        <w:t xml:space="preserve">e </w:t>
      </w:r>
      <w:proofErr w:type="spellStart"/>
      <w:r w:rsidR="00BC35ED" w:rsidRPr="00433BF6">
        <w:rPr>
          <w:rFonts w:asciiTheme="minorHAnsi" w:hAnsiTheme="minorHAnsi" w:cstheme="minorHAnsi"/>
          <w:sz w:val="22"/>
        </w:rPr>
        <w:t>VAPW</w:t>
      </w:r>
      <w:proofErr w:type="spellEnd"/>
      <w:r w:rsidR="00D55C95" w:rsidRPr="00433BF6">
        <w:rPr>
          <w:rFonts w:asciiTheme="minorHAnsi" w:hAnsiTheme="minorHAnsi" w:cstheme="minorHAnsi"/>
          <w:sz w:val="22"/>
        </w:rPr>
        <w:t xml:space="preserve"> shall </w:t>
      </w:r>
      <w:r w:rsidR="00BC35ED" w:rsidRPr="00433BF6">
        <w:rPr>
          <w:rFonts w:asciiTheme="minorHAnsi" w:hAnsiTheme="minorHAnsi" w:cstheme="minorHAnsi"/>
          <w:sz w:val="22"/>
        </w:rPr>
        <w:t xml:space="preserve">file a written report with the </w:t>
      </w:r>
      <w:proofErr w:type="spellStart"/>
      <w:r w:rsidR="00BC35ED" w:rsidRPr="00433BF6">
        <w:rPr>
          <w:rFonts w:asciiTheme="minorHAnsi" w:hAnsiTheme="minorHAnsi" w:cstheme="minorHAnsi"/>
          <w:sz w:val="22"/>
        </w:rPr>
        <w:t>VA</w:t>
      </w:r>
      <w:r w:rsidR="00D55C95" w:rsidRPr="00433BF6">
        <w:rPr>
          <w:rFonts w:asciiTheme="minorHAnsi" w:hAnsiTheme="minorHAnsi" w:cstheme="minorHAnsi"/>
          <w:sz w:val="22"/>
        </w:rPr>
        <w:t>PT</w:t>
      </w:r>
      <w:proofErr w:type="spellEnd"/>
      <w:r w:rsidR="00D55C95" w:rsidRPr="00433BF6">
        <w:rPr>
          <w:rFonts w:asciiTheme="minorHAnsi" w:hAnsiTheme="minorHAnsi" w:cstheme="minorHAnsi"/>
          <w:sz w:val="22"/>
        </w:rPr>
        <w:t xml:space="preserve"> and a copy shall be provided to the tribal attorney.</w:t>
      </w:r>
    </w:p>
    <w:p w14:paraId="1C88AEBD" w14:textId="769DEA2F" w:rsidR="000652F5" w:rsidRPr="00433BF6" w:rsidRDefault="00475678" w:rsidP="003A4969">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E.</w:t>
      </w:r>
      <w:r w:rsidRPr="00433BF6">
        <w:rPr>
          <w:rFonts w:asciiTheme="minorHAnsi" w:hAnsiTheme="minorHAnsi" w:cstheme="minorHAnsi"/>
          <w:sz w:val="22"/>
        </w:rPr>
        <w:tab/>
      </w:r>
      <w:r w:rsidR="00D55C95" w:rsidRPr="00433BF6">
        <w:rPr>
          <w:rFonts w:asciiTheme="minorHAnsi" w:hAnsiTheme="minorHAnsi" w:cstheme="minorHAnsi"/>
          <w:sz w:val="22"/>
        </w:rPr>
        <w:t>Records of investigation are confidential and may be vi</w:t>
      </w:r>
      <w:r w:rsidR="0024223A" w:rsidRPr="00433BF6">
        <w:rPr>
          <w:rFonts w:asciiTheme="minorHAnsi" w:hAnsiTheme="minorHAnsi" w:cstheme="minorHAnsi"/>
          <w:sz w:val="22"/>
        </w:rPr>
        <w:t xml:space="preserve">ewed only by the employees </w:t>
      </w:r>
      <w:r w:rsidR="00761EFF" w:rsidRPr="00433BF6">
        <w:rPr>
          <w:rFonts w:asciiTheme="minorHAnsi" w:hAnsiTheme="minorHAnsi" w:cstheme="minorHAnsi"/>
          <w:sz w:val="22"/>
        </w:rPr>
        <w:t>of the</w:t>
      </w:r>
      <w:r w:rsidR="0024223A" w:rsidRPr="00433BF6">
        <w:rPr>
          <w:rFonts w:asciiTheme="minorHAnsi" w:hAnsiTheme="minorHAnsi" w:cstheme="minorHAnsi"/>
          <w:sz w:val="22"/>
        </w:rPr>
        <w:t xml:space="preserve"> </w:t>
      </w:r>
      <w:proofErr w:type="spellStart"/>
      <w:r w:rsidR="0024223A" w:rsidRPr="00433BF6">
        <w:rPr>
          <w:rFonts w:asciiTheme="minorHAnsi" w:hAnsiTheme="minorHAnsi" w:cstheme="minorHAnsi"/>
          <w:sz w:val="22"/>
        </w:rPr>
        <w:t>VAPP</w:t>
      </w:r>
      <w:proofErr w:type="spellEnd"/>
      <w:r w:rsidR="00BC35ED" w:rsidRPr="00433BF6">
        <w:rPr>
          <w:rFonts w:asciiTheme="minorHAnsi" w:hAnsiTheme="minorHAnsi" w:cstheme="minorHAnsi"/>
          <w:sz w:val="22"/>
        </w:rPr>
        <w:t xml:space="preserve">, </w:t>
      </w:r>
      <w:r w:rsidR="004B0CDC" w:rsidRPr="00433BF6">
        <w:rPr>
          <w:rFonts w:asciiTheme="minorHAnsi" w:hAnsiTheme="minorHAnsi" w:cstheme="minorHAnsi"/>
          <w:sz w:val="22"/>
        </w:rPr>
        <w:t>Public Safety Department</w:t>
      </w:r>
      <w:r w:rsidR="00D55C95" w:rsidRPr="00433BF6">
        <w:rPr>
          <w:rFonts w:asciiTheme="minorHAnsi" w:hAnsiTheme="minorHAnsi" w:cstheme="minorHAnsi"/>
          <w:sz w:val="22"/>
        </w:rPr>
        <w:t xml:space="preserve"> officers, the tribal attorney, parties to the particular hearing before the Tribal </w:t>
      </w:r>
      <w:r w:rsidR="000418A0" w:rsidRPr="00433BF6">
        <w:rPr>
          <w:rFonts w:asciiTheme="minorHAnsi" w:hAnsiTheme="minorHAnsi" w:cstheme="minorHAnsi"/>
          <w:sz w:val="22"/>
        </w:rPr>
        <w:t>Court</w:t>
      </w:r>
      <w:r w:rsidR="00D55C95" w:rsidRPr="00433BF6">
        <w:rPr>
          <w:rFonts w:asciiTheme="minorHAnsi" w:hAnsiTheme="minorHAnsi" w:cstheme="minorHAnsi"/>
          <w:sz w:val="22"/>
        </w:rPr>
        <w:t xml:space="preserve">, employees of the state adult protect services agency, and those people the Tribal </w:t>
      </w:r>
      <w:r w:rsidR="000418A0" w:rsidRPr="00433BF6">
        <w:rPr>
          <w:rFonts w:asciiTheme="minorHAnsi" w:hAnsiTheme="minorHAnsi" w:cstheme="minorHAnsi"/>
          <w:sz w:val="22"/>
        </w:rPr>
        <w:t>Court</w:t>
      </w:r>
      <w:r w:rsidR="00D55C95" w:rsidRPr="00433BF6">
        <w:rPr>
          <w:rFonts w:asciiTheme="minorHAnsi" w:hAnsiTheme="minorHAnsi" w:cstheme="minorHAnsi"/>
          <w:sz w:val="22"/>
        </w:rPr>
        <w:t xml:space="preserve"> determines have reasonable cause to view them.</w:t>
      </w:r>
    </w:p>
    <w:p w14:paraId="42A439E3" w14:textId="59FEBCFE" w:rsidR="000652F5" w:rsidRPr="00433BF6" w:rsidRDefault="00475678" w:rsidP="00BF0F2E">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F.</w:t>
      </w:r>
      <w:r w:rsidRPr="00433BF6">
        <w:rPr>
          <w:rFonts w:asciiTheme="minorHAnsi" w:hAnsiTheme="minorHAnsi" w:cstheme="minorHAnsi"/>
          <w:sz w:val="22"/>
        </w:rPr>
        <w:tab/>
      </w:r>
      <w:r w:rsidR="004B0CDC" w:rsidRPr="00433BF6">
        <w:rPr>
          <w:rFonts w:asciiTheme="minorHAnsi" w:hAnsiTheme="minorHAnsi" w:cstheme="minorHAnsi"/>
          <w:sz w:val="22"/>
        </w:rPr>
        <w:t>Public Safety Department Officers</w:t>
      </w:r>
      <w:r w:rsidR="00D55C95" w:rsidRPr="00433BF6">
        <w:rPr>
          <w:rFonts w:asciiTheme="minorHAnsi" w:hAnsiTheme="minorHAnsi" w:cstheme="minorHAnsi"/>
          <w:sz w:val="22"/>
        </w:rPr>
        <w:t xml:space="preserve">.  If an initial report of harm is filed during hours the </w:t>
      </w:r>
      <w:proofErr w:type="spellStart"/>
      <w:r w:rsidR="00BC35ED" w:rsidRPr="00433BF6">
        <w:rPr>
          <w:rFonts w:asciiTheme="minorHAnsi" w:hAnsiTheme="minorHAnsi" w:cstheme="minorHAnsi"/>
          <w:sz w:val="22"/>
        </w:rPr>
        <w:t>VAP</w:t>
      </w:r>
      <w:r w:rsidR="004B0CDC" w:rsidRPr="00433BF6">
        <w:rPr>
          <w:rFonts w:asciiTheme="minorHAnsi" w:hAnsiTheme="minorHAnsi" w:cstheme="minorHAnsi"/>
          <w:sz w:val="22"/>
        </w:rPr>
        <w:t>W</w:t>
      </w:r>
      <w:proofErr w:type="spellEnd"/>
      <w:r w:rsidR="00BC35ED" w:rsidRPr="00433BF6">
        <w:rPr>
          <w:rFonts w:asciiTheme="minorHAnsi" w:hAnsiTheme="minorHAnsi" w:cstheme="minorHAnsi"/>
          <w:sz w:val="22"/>
        </w:rPr>
        <w:t xml:space="preserve"> </w:t>
      </w:r>
      <w:r w:rsidR="00D55C95" w:rsidRPr="00433BF6">
        <w:rPr>
          <w:rFonts w:asciiTheme="minorHAnsi" w:hAnsiTheme="minorHAnsi" w:cstheme="minorHAnsi"/>
          <w:sz w:val="22"/>
        </w:rPr>
        <w:t>is not available and if it appears that the elder</w:t>
      </w:r>
      <w:r w:rsidR="004B0CDC" w:rsidRPr="00433BF6">
        <w:rPr>
          <w:rFonts w:asciiTheme="minorHAnsi" w:hAnsiTheme="minorHAnsi" w:cstheme="minorHAnsi"/>
          <w:sz w:val="22"/>
        </w:rPr>
        <w:t xml:space="preserve"> or vulnerable adult</w:t>
      </w:r>
      <w:r w:rsidR="00D55C95" w:rsidRPr="00433BF6">
        <w:rPr>
          <w:rFonts w:asciiTheme="minorHAnsi" w:hAnsiTheme="minorHAnsi" w:cstheme="minorHAnsi"/>
          <w:sz w:val="22"/>
        </w:rPr>
        <w:t xml:space="preserve"> may be in imminent da</w:t>
      </w:r>
      <w:r w:rsidR="004B0CDC" w:rsidRPr="00433BF6">
        <w:rPr>
          <w:rFonts w:asciiTheme="minorHAnsi" w:hAnsiTheme="minorHAnsi" w:cstheme="minorHAnsi"/>
          <w:sz w:val="22"/>
        </w:rPr>
        <w:t>nger of serious harm, the responding police officer</w:t>
      </w:r>
      <w:r w:rsidR="00D55C95" w:rsidRPr="00433BF6">
        <w:rPr>
          <w:rFonts w:asciiTheme="minorHAnsi" w:hAnsiTheme="minorHAnsi" w:cstheme="minorHAnsi"/>
          <w:sz w:val="22"/>
        </w:rPr>
        <w:t xml:space="preserve"> shall perform the duties o</w:t>
      </w:r>
      <w:r w:rsidR="00BC35ED" w:rsidRPr="00433BF6">
        <w:rPr>
          <w:rFonts w:asciiTheme="minorHAnsi" w:hAnsiTheme="minorHAnsi" w:cstheme="minorHAnsi"/>
          <w:sz w:val="22"/>
        </w:rPr>
        <w:t xml:space="preserve">f the </w:t>
      </w:r>
      <w:proofErr w:type="spellStart"/>
      <w:r w:rsidR="00BC35ED" w:rsidRPr="00433BF6">
        <w:rPr>
          <w:rFonts w:asciiTheme="minorHAnsi" w:hAnsiTheme="minorHAnsi" w:cstheme="minorHAnsi"/>
          <w:sz w:val="22"/>
        </w:rPr>
        <w:t>VAP</w:t>
      </w:r>
      <w:r w:rsidR="004B0CDC" w:rsidRPr="00433BF6">
        <w:rPr>
          <w:rFonts w:asciiTheme="minorHAnsi" w:hAnsiTheme="minorHAnsi" w:cstheme="minorHAnsi"/>
          <w:sz w:val="22"/>
        </w:rPr>
        <w:t>W</w:t>
      </w:r>
      <w:proofErr w:type="spellEnd"/>
      <w:r w:rsidR="00D55C95" w:rsidRPr="00433BF6">
        <w:rPr>
          <w:rFonts w:asciiTheme="minorHAnsi" w:hAnsiTheme="minorHAnsi" w:cstheme="minorHAnsi"/>
          <w:sz w:val="22"/>
        </w:rPr>
        <w:t xml:space="preserve"> to the extent possible and necessary.   </w:t>
      </w:r>
    </w:p>
    <w:p w14:paraId="314DA045" w14:textId="77777777"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44455A33" w14:textId="0F8E074B" w:rsidR="000652F5" w:rsidRPr="00433BF6" w:rsidRDefault="00E809E4" w:rsidP="003A4969">
      <w:pPr>
        <w:pStyle w:val="Style4"/>
      </w:pPr>
      <w:bookmarkStart w:id="14" w:name="_Toc419276930"/>
      <w:r w:rsidRPr="00433BF6">
        <w:t>12.04</w:t>
      </w:r>
      <w:r w:rsidR="00392F66" w:rsidRPr="00433BF6">
        <w:t>.15</w:t>
      </w:r>
      <w:r w:rsidR="003B2F31" w:rsidRPr="00433BF6">
        <w:t>0</w:t>
      </w:r>
      <w:r w:rsidR="00D55C95" w:rsidRPr="00433BF6">
        <w:t xml:space="preserve"> </w:t>
      </w:r>
      <w:r w:rsidR="00D55C95" w:rsidRPr="00433BF6">
        <w:tab/>
        <w:t>Voluntary Protective Services</w:t>
      </w:r>
      <w:bookmarkEnd w:id="14"/>
      <w:r w:rsidR="00D55C95" w:rsidRPr="00433BF6">
        <w:t xml:space="preserve"> </w:t>
      </w:r>
    </w:p>
    <w:p w14:paraId="33A23F34" w14:textId="4E72EA67" w:rsidR="000652F5" w:rsidRPr="00433BF6" w:rsidRDefault="00D55C95" w:rsidP="00DB593F">
      <w:pPr>
        <w:spacing w:after="0" w:line="240" w:lineRule="auto"/>
        <w:ind w:left="-15" w:right="8" w:firstLine="0"/>
        <w:jc w:val="both"/>
        <w:rPr>
          <w:rFonts w:asciiTheme="minorHAnsi" w:hAnsiTheme="minorHAnsi" w:cstheme="minorHAnsi"/>
          <w:sz w:val="22"/>
        </w:rPr>
      </w:pPr>
      <w:r w:rsidRPr="00433BF6">
        <w:rPr>
          <w:rFonts w:asciiTheme="minorHAnsi" w:hAnsiTheme="minorHAnsi" w:cstheme="minorHAnsi"/>
          <w:sz w:val="22"/>
        </w:rPr>
        <w:t xml:space="preserve">Protective services will be provided through the </w:t>
      </w:r>
      <w:proofErr w:type="spellStart"/>
      <w:r w:rsidR="007A78DF" w:rsidRPr="00433BF6">
        <w:rPr>
          <w:rFonts w:asciiTheme="minorHAnsi" w:hAnsiTheme="minorHAnsi" w:cstheme="minorHAnsi"/>
          <w:sz w:val="22"/>
        </w:rPr>
        <w:t>VAPP</w:t>
      </w:r>
      <w:proofErr w:type="spellEnd"/>
      <w:r w:rsidR="007A78DF" w:rsidRPr="00433BF6">
        <w:rPr>
          <w:rFonts w:asciiTheme="minorHAnsi" w:hAnsiTheme="minorHAnsi" w:cstheme="minorHAnsi"/>
          <w:sz w:val="22"/>
        </w:rPr>
        <w:t xml:space="preserve"> </w:t>
      </w:r>
      <w:r w:rsidR="00152F8D" w:rsidRPr="00433BF6">
        <w:rPr>
          <w:rFonts w:asciiTheme="minorHAnsi" w:hAnsiTheme="minorHAnsi" w:cstheme="minorHAnsi"/>
          <w:sz w:val="22"/>
        </w:rPr>
        <w:t xml:space="preserve">on a voluntary basis </w:t>
      </w:r>
      <w:r w:rsidRPr="00433BF6">
        <w:rPr>
          <w:rFonts w:asciiTheme="minorHAnsi" w:hAnsiTheme="minorHAnsi" w:cstheme="minorHAnsi"/>
          <w:sz w:val="22"/>
        </w:rPr>
        <w:t>(</w:t>
      </w:r>
      <w:r w:rsidR="00152F8D" w:rsidRPr="00433BF6">
        <w:rPr>
          <w:rFonts w:asciiTheme="minorHAnsi" w:hAnsiTheme="minorHAnsi" w:cstheme="minorHAnsi"/>
          <w:sz w:val="22"/>
        </w:rPr>
        <w:t>A</w:t>
      </w:r>
      <w:r w:rsidRPr="00433BF6">
        <w:rPr>
          <w:rFonts w:asciiTheme="minorHAnsi" w:hAnsiTheme="minorHAnsi" w:cstheme="minorHAnsi"/>
          <w:sz w:val="22"/>
        </w:rPr>
        <w:t>) when requested by an</w:t>
      </w:r>
      <w:r w:rsidR="007A78DF" w:rsidRPr="00433BF6">
        <w:rPr>
          <w:rFonts w:asciiTheme="minorHAnsi" w:hAnsiTheme="minorHAnsi" w:cstheme="minorHAnsi"/>
          <w:sz w:val="22"/>
        </w:rPr>
        <w:t>y</w:t>
      </w:r>
      <w:r w:rsidRPr="00433BF6">
        <w:rPr>
          <w:rFonts w:asciiTheme="minorHAnsi" w:hAnsiTheme="minorHAnsi" w:cstheme="minorHAnsi"/>
          <w:sz w:val="22"/>
        </w:rPr>
        <w:t xml:space="preserve"> </w:t>
      </w:r>
      <w:r w:rsidR="004B0CDC" w:rsidRPr="00433BF6">
        <w:rPr>
          <w:rFonts w:asciiTheme="minorHAnsi" w:hAnsiTheme="minorHAnsi" w:cstheme="minorHAnsi"/>
          <w:sz w:val="22"/>
        </w:rPr>
        <w:t xml:space="preserve">elder or </w:t>
      </w:r>
      <w:r w:rsidR="00ED7189" w:rsidRPr="00433BF6">
        <w:rPr>
          <w:rFonts w:asciiTheme="minorHAnsi" w:hAnsiTheme="minorHAnsi" w:cstheme="minorHAnsi"/>
          <w:sz w:val="22"/>
        </w:rPr>
        <w:t xml:space="preserve">vulnerable </w:t>
      </w:r>
      <w:r w:rsidR="00F533F6" w:rsidRPr="00433BF6">
        <w:rPr>
          <w:rFonts w:asciiTheme="minorHAnsi" w:hAnsiTheme="minorHAnsi" w:cstheme="minorHAnsi"/>
          <w:sz w:val="22"/>
        </w:rPr>
        <w:t xml:space="preserve">adult </w:t>
      </w:r>
      <w:r w:rsidRPr="00433BF6">
        <w:rPr>
          <w:rFonts w:asciiTheme="minorHAnsi" w:hAnsiTheme="minorHAnsi" w:cstheme="minorHAnsi"/>
          <w:sz w:val="22"/>
        </w:rPr>
        <w:t xml:space="preserve">who the </w:t>
      </w:r>
      <w:proofErr w:type="spellStart"/>
      <w:r w:rsidR="007A78DF" w:rsidRPr="00433BF6">
        <w:rPr>
          <w:rFonts w:asciiTheme="minorHAnsi" w:hAnsiTheme="minorHAnsi" w:cstheme="minorHAnsi"/>
          <w:sz w:val="22"/>
        </w:rPr>
        <w:t>VAPP</w:t>
      </w:r>
      <w:proofErr w:type="spellEnd"/>
      <w:r w:rsidR="007A78DF" w:rsidRPr="00433BF6">
        <w:rPr>
          <w:rFonts w:asciiTheme="minorHAnsi" w:hAnsiTheme="minorHAnsi" w:cstheme="minorHAnsi"/>
          <w:sz w:val="22"/>
        </w:rPr>
        <w:t xml:space="preserve"> </w:t>
      </w:r>
      <w:r w:rsidRPr="00433BF6">
        <w:rPr>
          <w:rFonts w:asciiTheme="minorHAnsi" w:hAnsiTheme="minorHAnsi" w:cstheme="minorHAnsi"/>
          <w:sz w:val="22"/>
        </w:rPr>
        <w:t>determines to be in need or (</w:t>
      </w:r>
      <w:r w:rsidR="00152F8D" w:rsidRPr="00433BF6">
        <w:rPr>
          <w:rFonts w:asciiTheme="minorHAnsi" w:hAnsiTheme="minorHAnsi" w:cstheme="minorHAnsi"/>
          <w:sz w:val="22"/>
        </w:rPr>
        <w:t>B</w:t>
      </w:r>
      <w:r w:rsidRPr="00433BF6">
        <w:rPr>
          <w:rFonts w:asciiTheme="minorHAnsi" w:hAnsiTheme="minorHAnsi" w:cstheme="minorHAnsi"/>
          <w:sz w:val="22"/>
        </w:rPr>
        <w:t>) when consented to by a non-incapacitated elder</w:t>
      </w:r>
      <w:r w:rsidR="004B0CDC" w:rsidRPr="00433BF6">
        <w:rPr>
          <w:rFonts w:asciiTheme="minorHAnsi" w:hAnsiTheme="minorHAnsi" w:cstheme="minorHAnsi"/>
          <w:sz w:val="22"/>
        </w:rPr>
        <w:t xml:space="preserve"> or vulnerable adult</w:t>
      </w:r>
      <w:r w:rsidRPr="00433BF6">
        <w:rPr>
          <w:rFonts w:asciiTheme="minorHAnsi" w:hAnsiTheme="minorHAnsi" w:cstheme="minorHAnsi"/>
          <w:sz w:val="22"/>
        </w:rPr>
        <w:t xml:space="preserve"> who the </w:t>
      </w:r>
      <w:proofErr w:type="spellStart"/>
      <w:r w:rsidR="007A78DF" w:rsidRPr="00433BF6">
        <w:rPr>
          <w:rFonts w:asciiTheme="minorHAnsi" w:hAnsiTheme="minorHAnsi" w:cstheme="minorHAnsi"/>
          <w:sz w:val="22"/>
        </w:rPr>
        <w:t>VAPP</w:t>
      </w:r>
      <w:proofErr w:type="spellEnd"/>
      <w:r w:rsidR="007A78DF" w:rsidRPr="00433BF6">
        <w:rPr>
          <w:rFonts w:asciiTheme="minorHAnsi" w:hAnsiTheme="minorHAnsi" w:cstheme="minorHAnsi"/>
          <w:sz w:val="22"/>
        </w:rPr>
        <w:t xml:space="preserve"> </w:t>
      </w:r>
      <w:r w:rsidRPr="00433BF6">
        <w:rPr>
          <w:rFonts w:asciiTheme="minorHAnsi" w:hAnsiTheme="minorHAnsi" w:cstheme="minorHAnsi"/>
          <w:sz w:val="22"/>
        </w:rPr>
        <w:t xml:space="preserve">determines to be in need. </w:t>
      </w:r>
    </w:p>
    <w:p w14:paraId="725F7E36" w14:textId="77777777"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30A6A903" w14:textId="17959651" w:rsidR="000652F5" w:rsidRPr="00433BF6" w:rsidRDefault="00E809E4" w:rsidP="003A4969">
      <w:pPr>
        <w:pStyle w:val="Style4"/>
      </w:pPr>
      <w:bookmarkStart w:id="15" w:name="_Toc419276932"/>
      <w:r w:rsidRPr="00433BF6">
        <w:t>12.04</w:t>
      </w:r>
      <w:r w:rsidR="00392F66" w:rsidRPr="00433BF6">
        <w:t>.1</w:t>
      </w:r>
      <w:r w:rsidR="00B82C7C" w:rsidRPr="00433BF6">
        <w:t>6</w:t>
      </w:r>
      <w:r w:rsidR="00D55C95" w:rsidRPr="00433BF6">
        <w:t xml:space="preserve">0 </w:t>
      </w:r>
      <w:r w:rsidR="00D55C95" w:rsidRPr="00433BF6">
        <w:tab/>
        <w:t>Retaliation and Interference with Investigation Prohibited</w:t>
      </w:r>
      <w:bookmarkEnd w:id="15"/>
      <w:r w:rsidR="00D55C95" w:rsidRPr="00433BF6">
        <w:t xml:space="preserve"> </w:t>
      </w:r>
    </w:p>
    <w:p w14:paraId="3A210956" w14:textId="09D09AA3" w:rsidR="000652F5" w:rsidRPr="00433BF6" w:rsidRDefault="00D55C95" w:rsidP="00DB593F">
      <w:pPr>
        <w:spacing w:after="0" w:line="240" w:lineRule="auto"/>
        <w:ind w:left="-15" w:right="8" w:firstLine="0"/>
        <w:jc w:val="both"/>
        <w:rPr>
          <w:rFonts w:asciiTheme="minorHAnsi" w:hAnsiTheme="minorHAnsi" w:cstheme="minorHAnsi"/>
          <w:sz w:val="22"/>
        </w:rPr>
      </w:pPr>
      <w:r w:rsidRPr="00433BF6">
        <w:rPr>
          <w:rFonts w:asciiTheme="minorHAnsi" w:hAnsiTheme="minorHAnsi" w:cstheme="minorHAnsi"/>
          <w:sz w:val="22"/>
        </w:rPr>
        <w:t>No person shall retaliate against a reporter or anyone who cooperates with an investigation, and no person shall otherwise intentionally interfere with an inve</w:t>
      </w:r>
      <w:r w:rsidR="006B4A03" w:rsidRPr="00433BF6">
        <w:rPr>
          <w:rFonts w:asciiTheme="minorHAnsi" w:hAnsiTheme="minorHAnsi" w:cstheme="minorHAnsi"/>
          <w:sz w:val="22"/>
        </w:rPr>
        <w:t xml:space="preserve">stigation of suspected </w:t>
      </w:r>
      <w:r w:rsidRPr="00433BF6">
        <w:rPr>
          <w:rFonts w:asciiTheme="minorHAnsi" w:hAnsiTheme="minorHAnsi" w:cstheme="minorHAnsi"/>
          <w:sz w:val="22"/>
        </w:rPr>
        <w:t>abuse, neglect or exploitation</w:t>
      </w:r>
      <w:r w:rsidR="006B4A03" w:rsidRPr="00433BF6">
        <w:rPr>
          <w:rFonts w:asciiTheme="minorHAnsi" w:hAnsiTheme="minorHAnsi" w:cstheme="minorHAnsi"/>
          <w:sz w:val="22"/>
        </w:rPr>
        <w:t xml:space="preserve"> of any person under this code</w:t>
      </w:r>
      <w:r w:rsidRPr="00433BF6">
        <w:rPr>
          <w:rFonts w:asciiTheme="minorHAnsi" w:hAnsiTheme="minorHAnsi" w:cstheme="minorHAnsi"/>
          <w:sz w:val="22"/>
        </w:rPr>
        <w:t>.  Any person who retaliates or interferes with an investigation is subject to an injunction and a civil penalty of up to $</w:t>
      </w:r>
      <w:r w:rsidR="00C55CCE" w:rsidRPr="00433BF6">
        <w:rPr>
          <w:rFonts w:asciiTheme="minorHAnsi" w:hAnsiTheme="minorHAnsi" w:cstheme="minorHAnsi"/>
          <w:sz w:val="22"/>
        </w:rPr>
        <w:t>500</w:t>
      </w:r>
      <w:r w:rsidRPr="00433BF6">
        <w:rPr>
          <w:rFonts w:asciiTheme="minorHAnsi" w:hAnsiTheme="minorHAnsi" w:cstheme="minorHAnsi"/>
          <w:sz w:val="22"/>
        </w:rPr>
        <w:t xml:space="preserve"> per occurrence.  The Tribal </w:t>
      </w:r>
      <w:r w:rsidR="000418A0" w:rsidRPr="00433BF6">
        <w:rPr>
          <w:rFonts w:asciiTheme="minorHAnsi" w:hAnsiTheme="minorHAnsi" w:cstheme="minorHAnsi"/>
          <w:sz w:val="22"/>
        </w:rPr>
        <w:t>Court</w:t>
      </w:r>
      <w:r w:rsidRPr="00433BF6">
        <w:rPr>
          <w:rFonts w:asciiTheme="minorHAnsi" w:hAnsiTheme="minorHAnsi" w:cstheme="minorHAnsi"/>
          <w:sz w:val="22"/>
        </w:rPr>
        <w:t xml:space="preserve"> will assess a penalty only after petition, notice, opportunity to be heard, and a determination that acts of retaliation or intentional interference have been committed. </w:t>
      </w:r>
      <w:r w:rsidR="00905903" w:rsidRPr="00433BF6">
        <w:rPr>
          <w:rFonts w:asciiTheme="minorHAnsi" w:hAnsiTheme="minorHAnsi" w:cstheme="minorHAnsi"/>
          <w:sz w:val="22"/>
        </w:rPr>
        <w:t>Notwithstanding this provision, such retaliation or interference may also be charged under applicable provisions of other codes.</w:t>
      </w:r>
    </w:p>
    <w:p w14:paraId="206FF7F8" w14:textId="77777777" w:rsidR="000652F5" w:rsidRPr="00433BF6" w:rsidRDefault="000652F5" w:rsidP="00DB593F">
      <w:pPr>
        <w:spacing w:after="0" w:line="240" w:lineRule="auto"/>
        <w:ind w:left="0" w:firstLine="0"/>
        <w:jc w:val="both"/>
        <w:rPr>
          <w:rFonts w:asciiTheme="minorHAnsi" w:hAnsiTheme="minorHAnsi" w:cstheme="minorHAnsi"/>
          <w:sz w:val="22"/>
        </w:rPr>
      </w:pPr>
    </w:p>
    <w:p w14:paraId="0288A2C4" w14:textId="1856E04B" w:rsidR="000652F5" w:rsidRPr="00433BF6" w:rsidRDefault="00D55C95" w:rsidP="00B82C7C">
      <w:pPr>
        <w:jc w:val="center"/>
        <w:rPr>
          <w:rFonts w:asciiTheme="minorHAnsi" w:hAnsiTheme="minorHAnsi" w:cstheme="minorHAnsi"/>
          <w:b/>
          <w:sz w:val="22"/>
        </w:rPr>
      </w:pPr>
      <w:bookmarkStart w:id="16" w:name="_Toc419276933"/>
      <w:r w:rsidRPr="00433BF6">
        <w:rPr>
          <w:rFonts w:asciiTheme="minorHAnsi" w:hAnsiTheme="minorHAnsi" w:cstheme="minorHAnsi"/>
          <w:b/>
          <w:sz w:val="22"/>
        </w:rPr>
        <w:t>Subchapter II –</w:t>
      </w:r>
      <w:r w:rsidR="006003A5" w:rsidRPr="00433BF6">
        <w:rPr>
          <w:rFonts w:asciiTheme="minorHAnsi" w:hAnsiTheme="minorHAnsi" w:cstheme="minorHAnsi"/>
          <w:b/>
          <w:sz w:val="22"/>
        </w:rPr>
        <w:t xml:space="preserve">The </w:t>
      </w:r>
      <w:r w:rsidR="004B0CDC" w:rsidRPr="00433BF6">
        <w:rPr>
          <w:rFonts w:asciiTheme="minorHAnsi" w:hAnsiTheme="minorHAnsi" w:cstheme="minorHAnsi"/>
          <w:b/>
          <w:sz w:val="22"/>
        </w:rPr>
        <w:t>Vulnerable</w:t>
      </w:r>
      <w:r w:rsidR="006003A5" w:rsidRPr="00433BF6">
        <w:rPr>
          <w:rFonts w:asciiTheme="minorHAnsi" w:hAnsiTheme="minorHAnsi" w:cstheme="minorHAnsi"/>
          <w:b/>
          <w:sz w:val="22"/>
        </w:rPr>
        <w:t xml:space="preserve"> Adult Protection Team (</w:t>
      </w:r>
      <w:proofErr w:type="spellStart"/>
      <w:r w:rsidR="006003A5" w:rsidRPr="00433BF6">
        <w:rPr>
          <w:rFonts w:asciiTheme="minorHAnsi" w:hAnsiTheme="minorHAnsi" w:cstheme="minorHAnsi"/>
          <w:b/>
          <w:sz w:val="22"/>
        </w:rPr>
        <w:t>VAPT</w:t>
      </w:r>
      <w:proofErr w:type="spellEnd"/>
      <w:r w:rsidR="006003A5" w:rsidRPr="00433BF6">
        <w:rPr>
          <w:rFonts w:asciiTheme="minorHAnsi" w:hAnsiTheme="minorHAnsi" w:cstheme="minorHAnsi"/>
          <w:b/>
          <w:sz w:val="22"/>
        </w:rPr>
        <w:t>)</w:t>
      </w:r>
      <w:bookmarkEnd w:id="16"/>
    </w:p>
    <w:p w14:paraId="4ED8D91F" w14:textId="77777777"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72EAF907" w14:textId="489C39D2" w:rsidR="000652F5" w:rsidRPr="00433BF6" w:rsidRDefault="00E809E4" w:rsidP="003A4969">
      <w:pPr>
        <w:pStyle w:val="Style4"/>
      </w:pPr>
      <w:bookmarkStart w:id="17" w:name="_Toc419276934"/>
      <w:r w:rsidRPr="00433BF6">
        <w:t>12.04</w:t>
      </w:r>
      <w:r w:rsidR="00B82C7C" w:rsidRPr="00433BF6">
        <w:t>.17</w:t>
      </w:r>
      <w:r w:rsidR="006003A5" w:rsidRPr="00433BF6">
        <w:t>0</w:t>
      </w:r>
      <w:r w:rsidR="00D55C95" w:rsidRPr="00433BF6">
        <w:t xml:space="preserve"> </w:t>
      </w:r>
      <w:r w:rsidR="00D55C95" w:rsidRPr="00433BF6">
        <w:tab/>
      </w:r>
      <w:r w:rsidR="006003A5" w:rsidRPr="00433BF6">
        <w:t>The Vulnerable Adult</w:t>
      </w:r>
      <w:r w:rsidR="00D55C95" w:rsidRPr="00433BF6">
        <w:t xml:space="preserve"> Protection Team and Decision Making</w:t>
      </w:r>
      <w:bookmarkEnd w:id="17"/>
      <w:r w:rsidR="00D55C95" w:rsidRPr="00433BF6">
        <w:t xml:space="preserve"> </w:t>
      </w:r>
    </w:p>
    <w:p w14:paraId="6654A44C" w14:textId="7FF75301" w:rsidR="004B0CDC" w:rsidRPr="00433BF6" w:rsidRDefault="00475678" w:rsidP="00BF0F2E">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A.</w:t>
      </w:r>
      <w:r w:rsidRPr="00433BF6">
        <w:rPr>
          <w:rFonts w:asciiTheme="minorHAnsi" w:hAnsiTheme="minorHAnsi" w:cstheme="minorHAnsi"/>
          <w:sz w:val="22"/>
        </w:rPr>
        <w:tab/>
      </w:r>
      <w:r w:rsidR="00D55C95" w:rsidRPr="00433BF6">
        <w:rPr>
          <w:rFonts w:asciiTheme="minorHAnsi" w:hAnsiTheme="minorHAnsi" w:cstheme="minorHAnsi"/>
          <w:sz w:val="22"/>
        </w:rPr>
        <w:t>Composition.</w:t>
      </w:r>
      <w:r w:rsidR="00421939" w:rsidRPr="00433BF6">
        <w:rPr>
          <w:rFonts w:asciiTheme="minorHAnsi" w:hAnsiTheme="minorHAnsi" w:cstheme="minorHAnsi"/>
          <w:sz w:val="22"/>
        </w:rPr>
        <w:t xml:space="preserve">  The </w:t>
      </w:r>
      <w:proofErr w:type="spellStart"/>
      <w:r w:rsidR="00421939" w:rsidRPr="00433BF6">
        <w:rPr>
          <w:rFonts w:asciiTheme="minorHAnsi" w:hAnsiTheme="minorHAnsi" w:cstheme="minorHAnsi"/>
          <w:sz w:val="22"/>
        </w:rPr>
        <w:t>VA</w:t>
      </w:r>
      <w:r w:rsidR="00D55C95" w:rsidRPr="00433BF6">
        <w:rPr>
          <w:rFonts w:asciiTheme="minorHAnsi" w:hAnsiTheme="minorHAnsi" w:cstheme="minorHAnsi"/>
          <w:sz w:val="22"/>
        </w:rPr>
        <w:t>PT</w:t>
      </w:r>
      <w:proofErr w:type="spellEnd"/>
      <w:r w:rsidR="00D55C95" w:rsidRPr="00433BF6">
        <w:rPr>
          <w:rFonts w:asciiTheme="minorHAnsi" w:hAnsiTheme="minorHAnsi" w:cstheme="minorHAnsi"/>
          <w:sz w:val="22"/>
        </w:rPr>
        <w:t xml:space="preserve"> shall be composed of</w:t>
      </w:r>
      <w:r w:rsidR="00421939" w:rsidRPr="00433BF6">
        <w:rPr>
          <w:rFonts w:asciiTheme="minorHAnsi" w:hAnsiTheme="minorHAnsi" w:cstheme="minorHAnsi"/>
          <w:sz w:val="22"/>
        </w:rPr>
        <w:t xml:space="preserve"> all </w:t>
      </w:r>
      <w:proofErr w:type="spellStart"/>
      <w:r w:rsidR="00421939" w:rsidRPr="00433BF6">
        <w:rPr>
          <w:rFonts w:asciiTheme="minorHAnsi" w:hAnsiTheme="minorHAnsi" w:cstheme="minorHAnsi"/>
          <w:sz w:val="22"/>
        </w:rPr>
        <w:t>VAPWs</w:t>
      </w:r>
      <w:proofErr w:type="spellEnd"/>
      <w:r w:rsidR="00421939" w:rsidRPr="00433BF6">
        <w:rPr>
          <w:rFonts w:asciiTheme="minorHAnsi" w:hAnsiTheme="minorHAnsi" w:cstheme="minorHAnsi"/>
          <w:sz w:val="22"/>
        </w:rPr>
        <w:t xml:space="preserve">, the Family Services Director, </w:t>
      </w:r>
      <w:r w:rsidR="00152F8D" w:rsidRPr="00433BF6">
        <w:rPr>
          <w:rFonts w:asciiTheme="minorHAnsi" w:hAnsiTheme="minorHAnsi" w:cstheme="minorHAnsi"/>
          <w:sz w:val="22"/>
        </w:rPr>
        <w:t>t</w:t>
      </w:r>
      <w:r w:rsidR="00421939" w:rsidRPr="00433BF6">
        <w:rPr>
          <w:rFonts w:asciiTheme="minorHAnsi" w:hAnsiTheme="minorHAnsi" w:cstheme="minorHAnsi"/>
          <w:sz w:val="22"/>
        </w:rPr>
        <w:t>he Elders</w:t>
      </w:r>
      <w:r w:rsidR="004B0CDC" w:rsidRPr="00433BF6">
        <w:rPr>
          <w:rFonts w:asciiTheme="minorHAnsi" w:hAnsiTheme="minorHAnsi" w:cstheme="minorHAnsi"/>
          <w:sz w:val="22"/>
        </w:rPr>
        <w:t xml:space="preserve"> Program</w:t>
      </w:r>
      <w:r w:rsidR="00421939" w:rsidRPr="00433BF6">
        <w:rPr>
          <w:rFonts w:asciiTheme="minorHAnsi" w:hAnsiTheme="minorHAnsi" w:cstheme="minorHAnsi"/>
          <w:sz w:val="22"/>
        </w:rPr>
        <w:t xml:space="preserve"> Director, the Presenting Officer, </w:t>
      </w:r>
      <w:r w:rsidR="008D0AA6" w:rsidRPr="00433BF6">
        <w:rPr>
          <w:rFonts w:asciiTheme="minorHAnsi" w:hAnsiTheme="minorHAnsi" w:cstheme="minorHAnsi"/>
          <w:sz w:val="22"/>
        </w:rPr>
        <w:t>Law Enforcement</w:t>
      </w:r>
      <w:r w:rsidR="00152F8D" w:rsidRPr="00433BF6">
        <w:rPr>
          <w:rFonts w:asciiTheme="minorHAnsi" w:hAnsiTheme="minorHAnsi" w:cstheme="minorHAnsi"/>
          <w:sz w:val="22"/>
        </w:rPr>
        <w:t xml:space="preserve"> Director</w:t>
      </w:r>
      <w:r w:rsidR="004353C5" w:rsidRPr="00433BF6">
        <w:rPr>
          <w:rFonts w:asciiTheme="minorHAnsi" w:hAnsiTheme="minorHAnsi" w:cstheme="minorHAnsi"/>
          <w:sz w:val="22"/>
        </w:rPr>
        <w:t>, Behavioral Health Outpatient Program Director</w:t>
      </w:r>
      <w:r w:rsidR="00421939" w:rsidRPr="00433BF6">
        <w:rPr>
          <w:rFonts w:asciiTheme="minorHAnsi" w:hAnsiTheme="minorHAnsi" w:cstheme="minorHAnsi"/>
          <w:sz w:val="22"/>
        </w:rPr>
        <w:t xml:space="preserve"> and the Health Clinic</w:t>
      </w:r>
      <w:r w:rsidR="00152F8D" w:rsidRPr="00433BF6">
        <w:rPr>
          <w:rFonts w:asciiTheme="minorHAnsi" w:hAnsiTheme="minorHAnsi" w:cstheme="minorHAnsi"/>
          <w:sz w:val="22"/>
        </w:rPr>
        <w:t xml:space="preserve"> Director</w:t>
      </w:r>
      <w:r w:rsidR="004B0CDC" w:rsidRPr="00433BF6">
        <w:rPr>
          <w:rFonts w:asciiTheme="minorHAnsi" w:hAnsiTheme="minorHAnsi" w:cstheme="minorHAnsi"/>
          <w:sz w:val="22"/>
        </w:rPr>
        <w:t xml:space="preserve">.  Each above-listed individuals may designate </w:t>
      </w:r>
      <w:r w:rsidR="00152F8D" w:rsidRPr="00433BF6">
        <w:rPr>
          <w:rFonts w:asciiTheme="minorHAnsi" w:hAnsiTheme="minorHAnsi" w:cstheme="minorHAnsi"/>
          <w:sz w:val="22"/>
        </w:rPr>
        <w:t xml:space="preserve">a representative </w:t>
      </w:r>
      <w:r w:rsidR="004B0CDC" w:rsidRPr="00433BF6">
        <w:rPr>
          <w:rFonts w:asciiTheme="minorHAnsi" w:hAnsiTheme="minorHAnsi" w:cstheme="minorHAnsi"/>
          <w:sz w:val="22"/>
        </w:rPr>
        <w:t xml:space="preserve">to sit on the </w:t>
      </w:r>
      <w:proofErr w:type="spellStart"/>
      <w:r w:rsidR="004B0CDC" w:rsidRPr="00433BF6">
        <w:rPr>
          <w:rFonts w:asciiTheme="minorHAnsi" w:hAnsiTheme="minorHAnsi" w:cstheme="minorHAnsi"/>
          <w:sz w:val="22"/>
        </w:rPr>
        <w:t>VAPT</w:t>
      </w:r>
      <w:proofErr w:type="spellEnd"/>
      <w:r w:rsidR="004B0CDC" w:rsidRPr="00433BF6">
        <w:rPr>
          <w:rFonts w:asciiTheme="minorHAnsi" w:hAnsiTheme="minorHAnsi" w:cstheme="minorHAnsi"/>
          <w:sz w:val="22"/>
        </w:rPr>
        <w:t xml:space="preserve"> in their place.</w:t>
      </w:r>
    </w:p>
    <w:p w14:paraId="55688218" w14:textId="13D1E95D" w:rsidR="000652F5" w:rsidRPr="00433BF6" w:rsidRDefault="00475678" w:rsidP="00E64EA1">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B.</w:t>
      </w:r>
      <w:r w:rsidRPr="00433BF6">
        <w:rPr>
          <w:rFonts w:asciiTheme="minorHAnsi" w:hAnsiTheme="minorHAnsi" w:cstheme="minorHAnsi"/>
          <w:sz w:val="22"/>
        </w:rPr>
        <w:tab/>
      </w:r>
      <w:r w:rsidR="00D55C95" w:rsidRPr="00433BF6">
        <w:rPr>
          <w:rFonts w:asciiTheme="minorHAnsi" w:hAnsiTheme="minorHAnsi" w:cstheme="minorHAnsi"/>
          <w:sz w:val="22"/>
        </w:rPr>
        <w:t>Powers a</w:t>
      </w:r>
      <w:r w:rsidR="00132759" w:rsidRPr="00433BF6">
        <w:rPr>
          <w:rFonts w:asciiTheme="minorHAnsi" w:hAnsiTheme="minorHAnsi" w:cstheme="minorHAnsi"/>
          <w:sz w:val="22"/>
        </w:rPr>
        <w:t>nd Responsibilities of the Vulnerable Adult</w:t>
      </w:r>
      <w:r w:rsidR="00D55C95" w:rsidRPr="00433BF6">
        <w:rPr>
          <w:rFonts w:asciiTheme="minorHAnsi" w:hAnsiTheme="minorHAnsi" w:cstheme="minorHAnsi"/>
          <w:sz w:val="22"/>
        </w:rPr>
        <w:t xml:space="preserve"> Protection Team.</w:t>
      </w:r>
      <w:r w:rsidR="00E723EF" w:rsidRPr="00433BF6">
        <w:rPr>
          <w:rFonts w:asciiTheme="minorHAnsi" w:hAnsiTheme="minorHAnsi" w:cstheme="minorHAnsi"/>
          <w:sz w:val="22"/>
        </w:rPr>
        <w:t xml:space="preserve">  The </w:t>
      </w:r>
      <w:proofErr w:type="spellStart"/>
      <w:r w:rsidR="00E723EF" w:rsidRPr="00433BF6">
        <w:rPr>
          <w:rFonts w:asciiTheme="minorHAnsi" w:hAnsiTheme="minorHAnsi" w:cstheme="minorHAnsi"/>
          <w:sz w:val="22"/>
        </w:rPr>
        <w:t>VA</w:t>
      </w:r>
      <w:r w:rsidR="00D55C95" w:rsidRPr="00433BF6">
        <w:rPr>
          <w:rFonts w:asciiTheme="minorHAnsi" w:hAnsiTheme="minorHAnsi" w:cstheme="minorHAnsi"/>
          <w:sz w:val="22"/>
        </w:rPr>
        <w:t>PT</w:t>
      </w:r>
      <w:proofErr w:type="spellEnd"/>
      <w:r w:rsidR="00D55C95" w:rsidRPr="00433BF6">
        <w:rPr>
          <w:rFonts w:asciiTheme="minorHAnsi" w:hAnsiTheme="minorHAnsi" w:cstheme="minorHAnsi"/>
          <w:sz w:val="22"/>
        </w:rPr>
        <w:t xml:space="preserve"> shall have the power and responsibility to:  </w:t>
      </w:r>
    </w:p>
    <w:p w14:paraId="59438010" w14:textId="22ABFC8C" w:rsidR="00475678" w:rsidRPr="00BF0F2E" w:rsidRDefault="00D55C95" w:rsidP="00ED12C6">
      <w:pPr>
        <w:pStyle w:val="ListParagraph"/>
        <w:numPr>
          <w:ilvl w:val="0"/>
          <w:numId w:val="5"/>
        </w:numPr>
        <w:spacing w:after="0" w:line="240" w:lineRule="auto"/>
        <w:ind w:right="8"/>
        <w:jc w:val="both"/>
        <w:rPr>
          <w:rFonts w:asciiTheme="minorHAnsi" w:hAnsiTheme="minorHAnsi" w:cstheme="minorHAnsi"/>
          <w:sz w:val="22"/>
        </w:rPr>
      </w:pPr>
      <w:r w:rsidRPr="00BF0F2E">
        <w:rPr>
          <w:rFonts w:asciiTheme="minorHAnsi" w:hAnsiTheme="minorHAnsi" w:cstheme="minorHAnsi"/>
          <w:sz w:val="22"/>
        </w:rPr>
        <w:t>Promote respect for and protection of elders</w:t>
      </w:r>
      <w:r w:rsidR="00E723EF" w:rsidRPr="00BF0F2E">
        <w:rPr>
          <w:rFonts w:asciiTheme="minorHAnsi" w:hAnsiTheme="minorHAnsi" w:cstheme="minorHAnsi"/>
          <w:sz w:val="22"/>
        </w:rPr>
        <w:t xml:space="preserve"> and vulnerable adults</w:t>
      </w:r>
      <w:r w:rsidRPr="00BF0F2E">
        <w:rPr>
          <w:rFonts w:asciiTheme="minorHAnsi" w:hAnsiTheme="minorHAnsi" w:cstheme="minorHAnsi"/>
          <w:sz w:val="22"/>
        </w:rPr>
        <w:t xml:space="preserve"> within the community; </w:t>
      </w:r>
    </w:p>
    <w:p w14:paraId="1B81392E" w14:textId="2D8810DA" w:rsidR="000652F5" w:rsidRPr="00BF0F2E" w:rsidRDefault="00D55C95" w:rsidP="00ED12C6">
      <w:pPr>
        <w:pStyle w:val="ListParagraph"/>
        <w:numPr>
          <w:ilvl w:val="0"/>
          <w:numId w:val="5"/>
        </w:numPr>
        <w:spacing w:after="0" w:line="240" w:lineRule="auto"/>
        <w:ind w:right="8"/>
        <w:jc w:val="both"/>
        <w:rPr>
          <w:rFonts w:asciiTheme="minorHAnsi" w:hAnsiTheme="minorHAnsi" w:cstheme="minorHAnsi"/>
          <w:sz w:val="22"/>
        </w:rPr>
      </w:pPr>
      <w:r w:rsidRPr="00BF0F2E">
        <w:rPr>
          <w:rFonts w:asciiTheme="minorHAnsi" w:hAnsiTheme="minorHAnsi" w:cstheme="minorHAnsi"/>
          <w:sz w:val="22"/>
        </w:rPr>
        <w:t>Monitor and assess the treatment of elders</w:t>
      </w:r>
      <w:r w:rsidR="00E723EF" w:rsidRPr="00BF0F2E">
        <w:rPr>
          <w:rFonts w:asciiTheme="minorHAnsi" w:hAnsiTheme="minorHAnsi" w:cstheme="minorHAnsi"/>
          <w:sz w:val="22"/>
        </w:rPr>
        <w:t xml:space="preserve"> and vulnerable adults</w:t>
      </w:r>
      <w:r w:rsidRPr="00BF0F2E">
        <w:rPr>
          <w:rFonts w:asciiTheme="minorHAnsi" w:hAnsiTheme="minorHAnsi" w:cstheme="minorHAnsi"/>
          <w:sz w:val="22"/>
        </w:rPr>
        <w:t xml:space="preserve">;  </w:t>
      </w:r>
    </w:p>
    <w:p w14:paraId="6DF563AC" w14:textId="6B582053" w:rsidR="00475678" w:rsidRPr="00BF0F2E" w:rsidRDefault="00D55C95" w:rsidP="00ED12C6">
      <w:pPr>
        <w:pStyle w:val="ListParagraph"/>
        <w:numPr>
          <w:ilvl w:val="0"/>
          <w:numId w:val="5"/>
        </w:numPr>
        <w:spacing w:after="0" w:line="240" w:lineRule="auto"/>
        <w:ind w:right="8"/>
        <w:jc w:val="both"/>
        <w:rPr>
          <w:rFonts w:asciiTheme="minorHAnsi" w:hAnsiTheme="minorHAnsi" w:cstheme="minorHAnsi"/>
          <w:sz w:val="22"/>
        </w:rPr>
      </w:pPr>
      <w:r w:rsidRPr="00BF0F2E">
        <w:rPr>
          <w:rFonts w:asciiTheme="minorHAnsi" w:hAnsiTheme="minorHAnsi" w:cstheme="minorHAnsi"/>
          <w:sz w:val="22"/>
        </w:rPr>
        <w:t>Evaluate existing available tribal, state and federal services for the benefit of elders</w:t>
      </w:r>
      <w:r w:rsidR="00E723EF" w:rsidRPr="00BF0F2E">
        <w:rPr>
          <w:rFonts w:asciiTheme="minorHAnsi" w:hAnsiTheme="minorHAnsi" w:cstheme="minorHAnsi"/>
          <w:sz w:val="22"/>
        </w:rPr>
        <w:t xml:space="preserve"> and vulnerable adults</w:t>
      </w:r>
      <w:r w:rsidR="00475678" w:rsidRPr="00BF0F2E">
        <w:rPr>
          <w:rFonts w:asciiTheme="minorHAnsi" w:hAnsiTheme="minorHAnsi" w:cstheme="minorHAnsi"/>
          <w:sz w:val="22"/>
        </w:rPr>
        <w:t>; and,</w:t>
      </w:r>
    </w:p>
    <w:p w14:paraId="2F1CCBBB" w14:textId="56DC89EA" w:rsidR="00747B61" w:rsidRPr="00E64EA1" w:rsidRDefault="00E723EF" w:rsidP="004168A4">
      <w:pPr>
        <w:pStyle w:val="ListParagraph"/>
        <w:numPr>
          <w:ilvl w:val="0"/>
          <w:numId w:val="5"/>
        </w:numPr>
        <w:spacing w:after="0" w:line="240" w:lineRule="auto"/>
        <w:ind w:right="8"/>
        <w:jc w:val="both"/>
        <w:rPr>
          <w:rFonts w:asciiTheme="minorHAnsi" w:hAnsiTheme="minorHAnsi" w:cstheme="minorHAnsi"/>
          <w:sz w:val="22"/>
        </w:rPr>
      </w:pPr>
      <w:r w:rsidRPr="00E64EA1">
        <w:rPr>
          <w:rFonts w:asciiTheme="minorHAnsi" w:hAnsiTheme="minorHAnsi" w:cstheme="minorHAnsi"/>
          <w:sz w:val="22"/>
        </w:rPr>
        <w:t xml:space="preserve">Evaluate the reports of </w:t>
      </w:r>
      <w:proofErr w:type="spellStart"/>
      <w:r w:rsidRPr="00E64EA1">
        <w:rPr>
          <w:rFonts w:asciiTheme="minorHAnsi" w:hAnsiTheme="minorHAnsi" w:cstheme="minorHAnsi"/>
          <w:sz w:val="22"/>
        </w:rPr>
        <w:t>VAPWs</w:t>
      </w:r>
      <w:proofErr w:type="spellEnd"/>
      <w:r w:rsidRPr="00E64EA1">
        <w:rPr>
          <w:rFonts w:asciiTheme="minorHAnsi" w:hAnsiTheme="minorHAnsi" w:cstheme="minorHAnsi"/>
          <w:sz w:val="22"/>
        </w:rPr>
        <w:t xml:space="preserve"> on individual </w:t>
      </w:r>
      <w:r w:rsidR="004B0CDC" w:rsidRPr="00E64EA1">
        <w:rPr>
          <w:rFonts w:asciiTheme="minorHAnsi" w:hAnsiTheme="minorHAnsi" w:cstheme="minorHAnsi"/>
          <w:sz w:val="22"/>
        </w:rPr>
        <w:t xml:space="preserve">elders and </w:t>
      </w:r>
      <w:r w:rsidRPr="00E64EA1">
        <w:rPr>
          <w:rFonts w:asciiTheme="minorHAnsi" w:hAnsiTheme="minorHAnsi" w:cstheme="minorHAnsi"/>
          <w:sz w:val="22"/>
        </w:rPr>
        <w:t xml:space="preserve">vulnerable adults and make recommendations to the </w:t>
      </w:r>
      <w:proofErr w:type="spellStart"/>
      <w:r w:rsidRPr="00E64EA1">
        <w:rPr>
          <w:rFonts w:asciiTheme="minorHAnsi" w:hAnsiTheme="minorHAnsi" w:cstheme="minorHAnsi"/>
          <w:sz w:val="22"/>
        </w:rPr>
        <w:t>VAPW</w:t>
      </w:r>
      <w:proofErr w:type="spellEnd"/>
      <w:r w:rsidRPr="00E64EA1">
        <w:rPr>
          <w:rFonts w:asciiTheme="minorHAnsi" w:hAnsiTheme="minorHAnsi" w:cstheme="minorHAnsi"/>
          <w:sz w:val="22"/>
        </w:rPr>
        <w:t xml:space="preserve"> for appropriate protective orders and services and an individual’s protection plan.</w:t>
      </w:r>
    </w:p>
    <w:p w14:paraId="0823D2C9" w14:textId="0043EE3C" w:rsidR="000652F5" w:rsidRPr="00433BF6" w:rsidRDefault="00475678" w:rsidP="00BF0F2E">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C.</w:t>
      </w:r>
      <w:r w:rsidRPr="00433BF6">
        <w:rPr>
          <w:rFonts w:asciiTheme="minorHAnsi" w:hAnsiTheme="minorHAnsi" w:cstheme="minorHAnsi"/>
          <w:sz w:val="22"/>
        </w:rPr>
        <w:tab/>
      </w:r>
      <w:r w:rsidR="00747B61" w:rsidRPr="00433BF6">
        <w:rPr>
          <w:rFonts w:asciiTheme="minorHAnsi" w:hAnsiTheme="minorHAnsi" w:cstheme="minorHAnsi"/>
          <w:sz w:val="22"/>
        </w:rPr>
        <w:t>M</w:t>
      </w:r>
      <w:r w:rsidR="00D55C95" w:rsidRPr="00433BF6">
        <w:rPr>
          <w:rFonts w:asciiTheme="minorHAnsi" w:hAnsiTheme="minorHAnsi" w:cstheme="minorHAnsi"/>
          <w:sz w:val="22"/>
        </w:rPr>
        <w:t>eetings.</w:t>
      </w:r>
      <w:r w:rsidR="00E723EF" w:rsidRPr="00433BF6">
        <w:rPr>
          <w:rFonts w:asciiTheme="minorHAnsi" w:hAnsiTheme="minorHAnsi" w:cstheme="minorHAnsi"/>
          <w:sz w:val="22"/>
        </w:rPr>
        <w:t xml:space="preserve">  The </w:t>
      </w:r>
      <w:proofErr w:type="spellStart"/>
      <w:r w:rsidR="00E723EF" w:rsidRPr="00433BF6">
        <w:rPr>
          <w:rFonts w:asciiTheme="minorHAnsi" w:hAnsiTheme="minorHAnsi" w:cstheme="minorHAnsi"/>
          <w:sz w:val="22"/>
        </w:rPr>
        <w:t>VA</w:t>
      </w:r>
      <w:r w:rsidR="00D55C95" w:rsidRPr="00433BF6">
        <w:rPr>
          <w:rFonts w:asciiTheme="minorHAnsi" w:hAnsiTheme="minorHAnsi" w:cstheme="minorHAnsi"/>
          <w:sz w:val="22"/>
        </w:rPr>
        <w:t>PT</w:t>
      </w:r>
      <w:proofErr w:type="spellEnd"/>
      <w:r w:rsidR="00D55C95" w:rsidRPr="00433BF6">
        <w:rPr>
          <w:rFonts w:asciiTheme="minorHAnsi" w:hAnsiTheme="minorHAnsi" w:cstheme="minorHAnsi"/>
          <w:sz w:val="22"/>
        </w:rPr>
        <w:t xml:space="preserve"> shall meet at least once a month</w:t>
      </w:r>
      <w:r w:rsidR="00E723EF" w:rsidRPr="00433BF6">
        <w:rPr>
          <w:rFonts w:asciiTheme="minorHAnsi" w:hAnsiTheme="minorHAnsi" w:cstheme="minorHAnsi"/>
          <w:sz w:val="22"/>
        </w:rPr>
        <w:t>, on a regular date.</w:t>
      </w:r>
      <w:r w:rsidR="00D55C95" w:rsidRPr="00433BF6">
        <w:rPr>
          <w:rFonts w:asciiTheme="minorHAnsi" w:hAnsiTheme="minorHAnsi" w:cstheme="minorHAnsi"/>
          <w:sz w:val="22"/>
        </w:rPr>
        <w:t xml:space="preserve"> </w:t>
      </w:r>
      <w:r w:rsidR="00755CFD" w:rsidRPr="00433BF6">
        <w:rPr>
          <w:rFonts w:asciiTheme="minorHAnsi" w:hAnsiTheme="minorHAnsi" w:cstheme="minorHAnsi"/>
          <w:sz w:val="22"/>
        </w:rPr>
        <w:t xml:space="preserve">Meetings may be held electronically, through </w:t>
      </w:r>
      <w:r w:rsidR="00673EBE" w:rsidRPr="00433BF6">
        <w:rPr>
          <w:rFonts w:asciiTheme="minorHAnsi" w:hAnsiTheme="minorHAnsi" w:cstheme="minorHAnsi"/>
          <w:sz w:val="22"/>
        </w:rPr>
        <w:t>videoconference, teleconference, or other means of meeting electronically.</w:t>
      </w:r>
    </w:p>
    <w:p w14:paraId="615A287B" w14:textId="77777777" w:rsidR="000652F5" w:rsidRPr="00433BF6" w:rsidRDefault="00D55C95" w:rsidP="00BF0F2E">
      <w:pPr>
        <w:spacing w:after="0" w:line="240" w:lineRule="auto"/>
        <w:ind w:left="720" w:hanging="720"/>
        <w:jc w:val="both"/>
        <w:rPr>
          <w:rFonts w:asciiTheme="minorHAnsi" w:hAnsiTheme="minorHAnsi" w:cstheme="minorHAnsi"/>
          <w:sz w:val="22"/>
        </w:rPr>
      </w:pPr>
      <w:r w:rsidRPr="00433BF6">
        <w:rPr>
          <w:rFonts w:asciiTheme="minorHAnsi" w:hAnsiTheme="minorHAnsi" w:cstheme="minorHAnsi"/>
          <w:sz w:val="22"/>
        </w:rPr>
        <w:t xml:space="preserve"> </w:t>
      </w:r>
    </w:p>
    <w:p w14:paraId="771DD046" w14:textId="77777777" w:rsidR="00E52E70" w:rsidRPr="00433BF6" w:rsidRDefault="00D62110" w:rsidP="00F20E38">
      <w:pPr>
        <w:spacing w:after="160" w:line="259" w:lineRule="auto"/>
        <w:ind w:left="0" w:firstLine="0"/>
        <w:jc w:val="center"/>
        <w:rPr>
          <w:rFonts w:asciiTheme="minorHAnsi" w:hAnsiTheme="minorHAnsi" w:cstheme="minorHAnsi"/>
          <w:b/>
          <w:sz w:val="22"/>
        </w:rPr>
      </w:pPr>
      <w:r w:rsidRPr="00433BF6">
        <w:rPr>
          <w:rFonts w:asciiTheme="minorHAnsi" w:hAnsiTheme="minorHAnsi" w:cstheme="minorHAnsi"/>
          <w:b/>
          <w:sz w:val="22"/>
        </w:rPr>
        <w:t>Subchapter III –</w:t>
      </w:r>
      <w:r w:rsidR="00D55C95" w:rsidRPr="00433BF6">
        <w:rPr>
          <w:rFonts w:asciiTheme="minorHAnsi" w:hAnsiTheme="minorHAnsi" w:cstheme="minorHAnsi"/>
          <w:b/>
          <w:sz w:val="22"/>
        </w:rPr>
        <w:t xml:space="preserve"> Protection Orders</w:t>
      </w:r>
      <w:r w:rsidR="00E52E70" w:rsidRPr="00433BF6">
        <w:rPr>
          <w:rFonts w:asciiTheme="minorHAnsi" w:hAnsiTheme="minorHAnsi" w:cstheme="minorHAnsi"/>
          <w:b/>
          <w:sz w:val="22"/>
        </w:rPr>
        <w:t xml:space="preserve"> </w:t>
      </w:r>
      <w:bookmarkStart w:id="18" w:name="_Toc419276935"/>
    </w:p>
    <w:p w14:paraId="5AEAEAF6" w14:textId="5FACCA75" w:rsidR="00B82C7C" w:rsidRPr="00BF0F2E" w:rsidRDefault="00E809E4" w:rsidP="003A4969">
      <w:pPr>
        <w:spacing w:after="0" w:line="240" w:lineRule="auto"/>
        <w:ind w:left="0" w:firstLine="0"/>
        <w:jc w:val="both"/>
        <w:rPr>
          <w:rFonts w:asciiTheme="minorHAnsi" w:hAnsiTheme="minorHAnsi" w:cstheme="minorHAnsi"/>
          <w:b/>
          <w:sz w:val="22"/>
        </w:rPr>
      </w:pPr>
      <w:r w:rsidRPr="00BF0F2E">
        <w:rPr>
          <w:rFonts w:asciiTheme="minorHAnsi" w:hAnsiTheme="minorHAnsi" w:cstheme="minorHAnsi"/>
          <w:b/>
          <w:sz w:val="22"/>
        </w:rPr>
        <w:t>12.04</w:t>
      </w:r>
      <w:r w:rsidR="00B82C7C" w:rsidRPr="00BF0F2E">
        <w:rPr>
          <w:rFonts w:asciiTheme="minorHAnsi" w:hAnsiTheme="minorHAnsi" w:cstheme="minorHAnsi"/>
          <w:b/>
          <w:sz w:val="22"/>
        </w:rPr>
        <w:t>.18</w:t>
      </w:r>
      <w:r w:rsidR="00D62110" w:rsidRPr="00BF0F2E">
        <w:rPr>
          <w:rFonts w:asciiTheme="minorHAnsi" w:hAnsiTheme="minorHAnsi" w:cstheme="minorHAnsi"/>
          <w:b/>
          <w:sz w:val="22"/>
        </w:rPr>
        <w:t xml:space="preserve">0 </w:t>
      </w:r>
      <w:r w:rsidR="00D62110" w:rsidRPr="00BF0F2E">
        <w:rPr>
          <w:rFonts w:asciiTheme="minorHAnsi" w:hAnsiTheme="minorHAnsi" w:cstheme="minorHAnsi"/>
          <w:b/>
          <w:sz w:val="22"/>
        </w:rPr>
        <w:tab/>
        <w:t>Voluntary</w:t>
      </w:r>
      <w:r w:rsidR="00D55C95" w:rsidRPr="00BF0F2E">
        <w:rPr>
          <w:rFonts w:asciiTheme="minorHAnsi" w:hAnsiTheme="minorHAnsi" w:cstheme="minorHAnsi"/>
          <w:b/>
          <w:sz w:val="22"/>
        </w:rPr>
        <w:t xml:space="preserve"> Protection Orders</w:t>
      </w:r>
      <w:r w:rsidR="00E42C7C" w:rsidRPr="00BF0F2E">
        <w:rPr>
          <w:rFonts w:asciiTheme="minorHAnsi" w:hAnsiTheme="minorHAnsi" w:cstheme="minorHAnsi"/>
          <w:b/>
          <w:sz w:val="22"/>
        </w:rPr>
        <w:t xml:space="preserve"> for</w:t>
      </w:r>
      <w:r w:rsidR="004B0CDC" w:rsidRPr="00BF0F2E">
        <w:rPr>
          <w:rFonts w:asciiTheme="minorHAnsi" w:hAnsiTheme="minorHAnsi" w:cstheme="minorHAnsi"/>
          <w:b/>
          <w:sz w:val="22"/>
        </w:rPr>
        <w:t xml:space="preserve"> Elders and</w:t>
      </w:r>
      <w:r w:rsidR="00E42C7C" w:rsidRPr="00BF0F2E">
        <w:rPr>
          <w:rFonts w:asciiTheme="minorHAnsi" w:hAnsiTheme="minorHAnsi" w:cstheme="minorHAnsi"/>
          <w:b/>
          <w:sz w:val="22"/>
        </w:rPr>
        <w:t xml:space="preserve"> Vulnerable Adults</w:t>
      </w:r>
      <w:bookmarkEnd w:id="18"/>
    </w:p>
    <w:p w14:paraId="14F6EC81" w14:textId="3BBCB678" w:rsidR="00E52E70" w:rsidRPr="00433BF6" w:rsidRDefault="00B82C7C" w:rsidP="003A4969">
      <w:pPr>
        <w:spacing w:after="0" w:line="240" w:lineRule="auto"/>
        <w:ind w:left="720" w:hanging="720"/>
        <w:jc w:val="both"/>
        <w:rPr>
          <w:rFonts w:asciiTheme="minorHAnsi" w:hAnsiTheme="minorHAnsi" w:cstheme="minorHAnsi"/>
          <w:sz w:val="22"/>
        </w:rPr>
      </w:pPr>
      <w:r w:rsidRPr="00433BF6">
        <w:rPr>
          <w:rFonts w:asciiTheme="minorHAnsi" w:hAnsiTheme="minorHAnsi" w:cstheme="minorHAnsi"/>
          <w:sz w:val="22"/>
        </w:rPr>
        <w:t>A.</w:t>
      </w:r>
      <w:r w:rsidRPr="00433BF6">
        <w:rPr>
          <w:rFonts w:asciiTheme="minorHAnsi" w:hAnsiTheme="minorHAnsi" w:cstheme="minorHAnsi"/>
          <w:sz w:val="22"/>
        </w:rPr>
        <w:tab/>
      </w:r>
      <w:r w:rsidR="000804DE" w:rsidRPr="00433BF6">
        <w:rPr>
          <w:rFonts w:asciiTheme="minorHAnsi" w:hAnsiTheme="minorHAnsi" w:cstheme="minorHAnsi"/>
          <w:sz w:val="22"/>
        </w:rPr>
        <w:t xml:space="preserve">Who May File.  </w:t>
      </w:r>
      <w:r w:rsidR="00E42C7C" w:rsidRPr="00433BF6">
        <w:rPr>
          <w:rFonts w:asciiTheme="minorHAnsi" w:hAnsiTheme="minorHAnsi" w:cstheme="minorHAnsi"/>
          <w:sz w:val="22"/>
        </w:rPr>
        <w:t xml:space="preserve">Any </w:t>
      </w:r>
      <w:r w:rsidR="004B0CDC" w:rsidRPr="00433BF6">
        <w:rPr>
          <w:rFonts w:asciiTheme="minorHAnsi" w:hAnsiTheme="minorHAnsi" w:cstheme="minorHAnsi"/>
          <w:sz w:val="22"/>
        </w:rPr>
        <w:t xml:space="preserve">elder or </w:t>
      </w:r>
      <w:r w:rsidR="00E42C7C" w:rsidRPr="00433BF6">
        <w:rPr>
          <w:rFonts w:asciiTheme="minorHAnsi" w:hAnsiTheme="minorHAnsi" w:cstheme="minorHAnsi"/>
          <w:sz w:val="22"/>
        </w:rPr>
        <w:t>vulnerable adult</w:t>
      </w:r>
      <w:r w:rsidR="000804DE" w:rsidRPr="00433BF6">
        <w:rPr>
          <w:rFonts w:asciiTheme="minorHAnsi" w:hAnsiTheme="minorHAnsi" w:cstheme="minorHAnsi"/>
          <w:sz w:val="22"/>
        </w:rPr>
        <w:t>, or the Presenting Officer on their behalf and with their consent,</w:t>
      </w:r>
      <w:r w:rsidR="00D62110" w:rsidRPr="00433BF6">
        <w:rPr>
          <w:rFonts w:asciiTheme="minorHAnsi" w:hAnsiTheme="minorHAnsi" w:cstheme="minorHAnsi"/>
          <w:sz w:val="22"/>
        </w:rPr>
        <w:t xml:space="preserve"> </w:t>
      </w:r>
      <w:r w:rsidR="00D55C95" w:rsidRPr="00433BF6">
        <w:rPr>
          <w:rFonts w:asciiTheme="minorHAnsi" w:hAnsiTheme="minorHAnsi" w:cstheme="minorHAnsi"/>
          <w:sz w:val="22"/>
        </w:rPr>
        <w:t xml:space="preserve">may seek relief under this Chapter by filing a petition with the Tribal </w:t>
      </w:r>
      <w:r w:rsidR="000418A0" w:rsidRPr="00433BF6">
        <w:rPr>
          <w:rFonts w:asciiTheme="minorHAnsi" w:hAnsiTheme="minorHAnsi" w:cstheme="minorHAnsi"/>
          <w:sz w:val="22"/>
        </w:rPr>
        <w:t>Court</w:t>
      </w:r>
      <w:r w:rsidR="00D55C95" w:rsidRPr="00433BF6">
        <w:rPr>
          <w:rFonts w:asciiTheme="minorHAnsi" w:hAnsiTheme="minorHAnsi" w:cstheme="minorHAnsi"/>
          <w:sz w:val="22"/>
        </w:rPr>
        <w:t xml:space="preserve">.   </w:t>
      </w:r>
    </w:p>
    <w:p w14:paraId="055658BB" w14:textId="7BFE11D1" w:rsidR="00E52E70" w:rsidRPr="00854651" w:rsidRDefault="00E52E70" w:rsidP="00E64EA1">
      <w:pPr>
        <w:pStyle w:val="Style4"/>
        <w:ind w:left="720" w:hanging="720"/>
        <w:rPr>
          <w:b w:val="0"/>
        </w:rPr>
      </w:pPr>
      <w:r w:rsidRPr="003A4969">
        <w:rPr>
          <w:b w:val="0"/>
        </w:rPr>
        <w:t>B.</w:t>
      </w:r>
      <w:r w:rsidRPr="00BF0F2E">
        <w:tab/>
      </w:r>
      <w:r w:rsidR="004B0CDC" w:rsidRPr="003A4969">
        <w:rPr>
          <w:b w:val="0"/>
        </w:rPr>
        <w:t xml:space="preserve">Voluntary Protection Order </w:t>
      </w:r>
      <w:r w:rsidR="00D55C95" w:rsidRPr="003A4969">
        <w:rPr>
          <w:b w:val="0"/>
        </w:rPr>
        <w:t xml:space="preserve">Petition.  The petition shall include the name and the </w:t>
      </w:r>
      <w:r w:rsidR="00E42C7C" w:rsidRPr="003A4969">
        <w:rPr>
          <w:b w:val="0"/>
        </w:rPr>
        <w:t xml:space="preserve">address or location of the </w:t>
      </w:r>
      <w:r w:rsidR="004B0CDC" w:rsidRPr="003A4969">
        <w:rPr>
          <w:b w:val="0"/>
        </w:rPr>
        <w:t xml:space="preserve">elder or </w:t>
      </w:r>
      <w:r w:rsidR="00E42C7C" w:rsidRPr="003A4969">
        <w:rPr>
          <w:b w:val="0"/>
        </w:rPr>
        <w:t xml:space="preserve">vulnerable adult; a description of </w:t>
      </w:r>
      <w:r w:rsidR="004B0CDC" w:rsidRPr="003A4969">
        <w:rPr>
          <w:b w:val="0"/>
        </w:rPr>
        <w:t>their</w:t>
      </w:r>
      <w:r w:rsidR="00D55C95" w:rsidRPr="003A4969">
        <w:rPr>
          <w:b w:val="0"/>
        </w:rPr>
        <w:t xml:space="preserve"> situation; the proposed protective services; and any other facts that will assist the Tribal </w:t>
      </w:r>
      <w:r w:rsidR="000418A0" w:rsidRPr="003A4969">
        <w:rPr>
          <w:b w:val="0"/>
        </w:rPr>
        <w:t>Court</w:t>
      </w:r>
      <w:r w:rsidR="00D55C95" w:rsidRPr="003A4969">
        <w:rPr>
          <w:b w:val="0"/>
        </w:rPr>
        <w:t xml:space="preserve"> in determining whether an emergency exists. </w:t>
      </w:r>
      <w:r w:rsidR="001604E8" w:rsidRPr="003A4969">
        <w:rPr>
          <w:b w:val="0"/>
        </w:rPr>
        <w:t xml:space="preserve">The Petition shall also note whether the elder or vulnerable adult is seeking a temporary </w:t>
      </w:r>
      <w:r w:rsidR="001604E8" w:rsidRPr="003A4969">
        <w:rPr>
          <w:b w:val="0"/>
          <w:i/>
        </w:rPr>
        <w:t>ex parte</w:t>
      </w:r>
      <w:r w:rsidR="001604E8" w:rsidRPr="003A4969">
        <w:rPr>
          <w:b w:val="0"/>
        </w:rPr>
        <w:t xml:space="preserve"> order.</w:t>
      </w:r>
      <w:r w:rsidR="00D55C95" w:rsidRPr="00854651">
        <w:t xml:space="preserve">  </w:t>
      </w:r>
    </w:p>
    <w:p w14:paraId="7ABF0DE7" w14:textId="500CEF22" w:rsidR="00E52E70" w:rsidRPr="00433BF6" w:rsidRDefault="00E52E70" w:rsidP="00E64EA1">
      <w:pPr>
        <w:spacing w:after="0" w:line="240" w:lineRule="auto"/>
        <w:ind w:left="720" w:hanging="720"/>
        <w:jc w:val="both"/>
        <w:rPr>
          <w:rFonts w:asciiTheme="minorHAnsi" w:hAnsiTheme="minorHAnsi" w:cstheme="minorHAnsi"/>
          <w:sz w:val="22"/>
        </w:rPr>
      </w:pPr>
      <w:r w:rsidRPr="00433BF6">
        <w:rPr>
          <w:rFonts w:asciiTheme="minorHAnsi" w:hAnsiTheme="minorHAnsi" w:cstheme="minorHAnsi"/>
          <w:sz w:val="22"/>
        </w:rPr>
        <w:t>C.</w:t>
      </w:r>
      <w:r w:rsidRPr="00433BF6">
        <w:rPr>
          <w:rFonts w:asciiTheme="minorHAnsi" w:hAnsiTheme="minorHAnsi" w:cstheme="minorHAnsi"/>
          <w:sz w:val="22"/>
        </w:rPr>
        <w:tab/>
      </w:r>
      <w:r w:rsidR="00D55C95" w:rsidRPr="00433BF6">
        <w:rPr>
          <w:rFonts w:asciiTheme="minorHAnsi" w:hAnsiTheme="minorHAnsi" w:cstheme="minorHAnsi"/>
          <w:sz w:val="22"/>
        </w:rPr>
        <w:t>Emergency</w:t>
      </w:r>
      <w:r w:rsidR="004B0CDC" w:rsidRPr="00433BF6">
        <w:rPr>
          <w:rFonts w:asciiTheme="minorHAnsi" w:hAnsiTheme="minorHAnsi" w:cstheme="minorHAnsi"/>
          <w:sz w:val="22"/>
        </w:rPr>
        <w:t xml:space="preserve"> Temporary</w:t>
      </w:r>
      <w:r w:rsidR="000804DE" w:rsidRPr="00433BF6">
        <w:rPr>
          <w:rFonts w:asciiTheme="minorHAnsi" w:hAnsiTheme="minorHAnsi" w:cstheme="minorHAnsi"/>
          <w:sz w:val="22"/>
        </w:rPr>
        <w:t xml:space="preserve"> </w:t>
      </w:r>
      <w:r w:rsidR="000804DE" w:rsidRPr="00433BF6">
        <w:rPr>
          <w:rFonts w:asciiTheme="minorHAnsi" w:hAnsiTheme="minorHAnsi" w:cstheme="minorHAnsi"/>
          <w:i/>
          <w:sz w:val="22"/>
        </w:rPr>
        <w:t>Ex Parte</w:t>
      </w:r>
      <w:r w:rsidR="004B0CDC" w:rsidRPr="00433BF6">
        <w:rPr>
          <w:rFonts w:asciiTheme="minorHAnsi" w:hAnsiTheme="minorHAnsi" w:cstheme="minorHAnsi"/>
          <w:sz w:val="22"/>
        </w:rPr>
        <w:t xml:space="preserve"> Order</w:t>
      </w:r>
      <w:r w:rsidR="00D55C95" w:rsidRPr="00433BF6">
        <w:rPr>
          <w:rFonts w:asciiTheme="minorHAnsi" w:hAnsiTheme="minorHAnsi" w:cstheme="minorHAnsi"/>
          <w:sz w:val="22"/>
        </w:rPr>
        <w:t xml:space="preserve">.  The Tribal </w:t>
      </w:r>
      <w:r w:rsidR="000418A0" w:rsidRPr="00433BF6">
        <w:rPr>
          <w:rFonts w:asciiTheme="minorHAnsi" w:hAnsiTheme="minorHAnsi" w:cstheme="minorHAnsi"/>
          <w:sz w:val="22"/>
        </w:rPr>
        <w:t>Court</w:t>
      </w:r>
      <w:r w:rsidR="00D55C95" w:rsidRPr="00433BF6">
        <w:rPr>
          <w:rFonts w:asciiTheme="minorHAnsi" w:hAnsiTheme="minorHAnsi" w:cstheme="minorHAnsi"/>
          <w:sz w:val="22"/>
        </w:rPr>
        <w:t xml:space="preserve"> shall issue an </w:t>
      </w:r>
      <w:r w:rsidR="00D55C95" w:rsidRPr="00433BF6">
        <w:rPr>
          <w:rFonts w:asciiTheme="minorHAnsi" w:hAnsiTheme="minorHAnsi" w:cstheme="minorHAnsi"/>
          <w:i/>
          <w:sz w:val="22"/>
        </w:rPr>
        <w:t xml:space="preserve">ex </w:t>
      </w:r>
      <w:r w:rsidR="00E42C7C" w:rsidRPr="00433BF6">
        <w:rPr>
          <w:rFonts w:asciiTheme="minorHAnsi" w:hAnsiTheme="minorHAnsi" w:cstheme="minorHAnsi"/>
          <w:i/>
          <w:sz w:val="22"/>
        </w:rPr>
        <w:t>parte</w:t>
      </w:r>
      <w:r w:rsidR="00E42C7C" w:rsidRPr="00433BF6">
        <w:rPr>
          <w:rFonts w:asciiTheme="minorHAnsi" w:hAnsiTheme="minorHAnsi" w:cstheme="minorHAnsi"/>
          <w:sz w:val="22"/>
        </w:rPr>
        <w:t>, emergency</w:t>
      </w:r>
      <w:r w:rsidR="004B0CDC" w:rsidRPr="00433BF6">
        <w:rPr>
          <w:rFonts w:asciiTheme="minorHAnsi" w:hAnsiTheme="minorHAnsi" w:cstheme="minorHAnsi"/>
          <w:sz w:val="22"/>
        </w:rPr>
        <w:t xml:space="preserve"> temporary</w:t>
      </w:r>
      <w:r w:rsidR="00E42C7C" w:rsidRPr="00433BF6">
        <w:rPr>
          <w:rFonts w:asciiTheme="minorHAnsi" w:hAnsiTheme="minorHAnsi" w:cstheme="minorHAnsi"/>
          <w:sz w:val="22"/>
        </w:rPr>
        <w:t xml:space="preserve"> vulnerable adult</w:t>
      </w:r>
      <w:r w:rsidR="004B0CDC" w:rsidRPr="00433BF6">
        <w:rPr>
          <w:rFonts w:asciiTheme="minorHAnsi" w:hAnsiTheme="minorHAnsi" w:cstheme="minorHAnsi"/>
          <w:sz w:val="22"/>
        </w:rPr>
        <w:t xml:space="preserve"> protection order if </w:t>
      </w:r>
      <w:r w:rsidR="000804DE" w:rsidRPr="00433BF6">
        <w:rPr>
          <w:rFonts w:asciiTheme="minorHAnsi" w:hAnsiTheme="minorHAnsi" w:cstheme="minorHAnsi"/>
          <w:sz w:val="22"/>
        </w:rPr>
        <w:t xml:space="preserve">petitioner requests one and the </w:t>
      </w:r>
      <w:r w:rsidR="00D55C95" w:rsidRPr="00433BF6">
        <w:rPr>
          <w:rFonts w:asciiTheme="minorHAnsi" w:hAnsiTheme="minorHAnsi" w:cstheme="minorHAnsi"/>
          <w:sz w:val="22"/>
        </w:rPr>
        <w:t xml:space="preserve">petition establishes by </w:t>
      </w:r>
      <w:r w:rsidR="000804DE" w:rsidRPr="00433BF6">
        <w:rPr>
          <w:rFonts w:asciiTheme="minorHAnsi" w:hAnsiTheme="minorHAnsi" w:cstheme="minorHAnsi"/>
          <w:sz w:val="22"/>
        </w:rPr>
        <w:t>probable cause</w:t>
      </w:r>
      <w:r w:rsidR="00E42C7C" w:rsidRPr="00433BF6">
        <w:rPr>
          <w:rFonts w:asciiTheme="minorHAnsi" w:hAnsiTheme="minorHAnsi" w:cstheme="minorHAnsi"/>
          <w:sz w:val="22"/>
        </w:rPr>
        <w:t xml:space="preserve"> that the </w:t>
      </w:r>
      <w:r w:rsidR="004B0CDC" w:rsidRPr="00433BF6">
        <w:rPr>
          <w:rFonts w:asciiTheme="minorHAnsi" w:hAnsiTheme="minorHAnsi" w:cstheme="minorHAnsi"/>
          <w:sz w:val="22"/>
        </w:rPr>
        <w:t xml:space="preserve">elder or </w:t>
      </w:r>
      <w:r w:rsidR="00E42C7C" w:rsidRPr="00433BF6">
        <w:rPr>
          <w:rFonts w:asciiTheme="minorHAnsi" w:hAnsiTheme="minorHAnsi" w:cstheme="minorHAnsi"/>
          <w:sz w:val="22"/>
        </w:rPr>
        <w:t>vulnerable adult</w:t>
      </w:r>
      <w:r w:rsidR="00D55C95" w:rsidRPr="00433BF6">
        <w:rPr>
          <w:rFonts w:asciiTheme="minorHAnsi" w:hAnsiTheme="minorHAnsi" w:cstheme="minorHAnsi"/>
          <w:sz w:val="22"/>
        </w:rPr>
        <w:t xml:space="preserve"> </w:t>
      </w:r>
      <w:r w:rsidR="00E42C7C" w:rsidRPr="00433BF6">
        <w:rPr>
          <w:rFonts w:asciiTheme="minorHAnsi" w:hAnsiTheme="minorHAnsi" w:cstheme="minorHAnsi"/>
          <w:sz w:val="22"/>
        </w:rPr>
        <w:t xml:space="preserve">is </w:t>
      </w:r>
      <w:r w:rsidR="00D55C95" w:rsidRPr="00433BF6">
        <w:rPr>
          <w:rFonts w:asciiTheme="minorHAnsi" w:hAnsiTheme="minorHAnsi" w:cstheme="minorHAnsi"/>
          <w:sz w:val="22"/>
        </w:rPr>
        <w:t>in imminent dang</w:t>
      </w:r>
      <w:r w:rsidR="00E42C7C" w:rsidRPr="00433BF6">
        <w:rPr>
          <w:rFonts w:asciiTheme="minorHAnsi" w:hAnsiTheme="minorHAnsi" w:cstheme="minorHAnsi"/>
          <w:sz w:val="22"/>
        </w:rPr>
        <w:t xml:space="preserve">er of serious </w:t>
      </w:r>
      <w:r w:rsidR="007C1D2F" w:rsidRPr="00433BF6">
        <w:rPr>
          <w:rFonts w:asciiTheme="minorHAnsi" w:hAnsiTheme="minorHAnsi" w:cstheme="minorHAnsi"/>
          <w:sz w:val="22"/>
        </w:rPr>
        <w:t>harm or</w:t>
      </w:r>
      <w:r w:rsidR="00D55C95" w:rsidRPr="00433BF6">
        <w:rPr>
          <w:rFonts w:asciiTheme="minorHAnsi" w:hAnsiTheme="minorHAnsi" w:cstheme="minorHAnsi"/>
          <w:sz w:val="22"/>
        </w:rPr>
        <w:t xml:space="preserve"> abuse, exploitation or neglect</w:t>
      </w:r>
      <w:r w:rsidR="000804DE" w:rsidRPr="00433BF6">
        <w:rPr>
          <w:rFonts w:asciiTheme="minorHAnsi" w:hAnsiTheme="minorHAnsi" w:cstheme="minorHAnsi"/>
          <w:sz w:val="22"/>
        </w:rPr>
        <w:t>.</w:t>
      </w:r>
    </w:p>
    <w:p w14:paraId="32E7EE20" w14:textId="4B568B78" w:rsidR="00E52E70" w:rsidRPr="00433BF6" w:rsidRDefault="00E52E70" w:rsidP="00BF0F2E">
      <w:pPr>
        <w:tabs>
          <w:tab w:val="left" w:pos="720"/>
        </w:tabs>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D.</w:t>
      </w:r>
      <w:r w:rsidRPr="00433BF6">
        <w:rPr>
          <w:rFonts w:asciiTheme="minorHAnsi" w:hAnsiTheme="minorHAnsi" w:cstheme="minorHAnsi"/>
          <w:sz w:val="22"/>
        </w:rPr>
        <w:tab/>
      </w:r>
      <w:r w:rsidR="000804DE" w:rsidRPr="00433BF6">
        <w:rPr>
          <w:rFonts w:asciiTheme="minorHAnsi" w:hAnsiTheme="minorHAnsi" w:cstheme="minorHAnsi"/>
          <w:sz w:val="22"/>
        </w:rPr>
        <w:t xml:space="preserve">Denial of Request for Temporary </w:t>
      </w:r>
      <w:r w:rsidR="000804DE" w:rsidRPr="00433BF6">
        <w:rPr>
          <w:rFonts w:asciiTheme="minorHAnsi" w:hAnsiTheme="minorHAnsi" w:cstheme="minorHAnsi"/>
          <w:i/>
          <w:sz w:val="22"/>
        </w:rPr>
        <w:t>Ex Parte</w:t>
      </w:r>
      <w:r w:rsidR="000804DE" w:rsidRPr="00433BF6">
        <w:rPr>
          <w:rFonts w:asciiTheme="minorHAnsi" w:hAnsiTheme="minorHAnsi" w:cstheme="minorHAnsi"/>
          <w:sz w:val="22"/>
        </w:rPr>
        <w:t xml:space="preserve"> Order.  If a petitioner requests and the court declines to issue an </w:t>
      </w:r>
      <w:r w:rsidR="000804DE" w:rsidRPr="00433BF6">
        <w:rPr>
          <w:rFonts w:asciiTheme="minorHAnsi" w:hAnsiTheme="minorHAnsi" w:cstheme="minorHAnsi"/>
          <w:i/>
          <w:sz w:val="22"/>
        </w:rPr>
        <w:t>ex parte</w:t>
      </w:r>
      <w:r w:rsidR="000804DE" w:rsidRPr="00433BF6">
        <w:rPr>
          <w:rFonts w:asciiTheme="minorHAnsi" w:hAnsiTheme="minorHAnsi" w:cstheme="minorHAnsi"/>
          <w:sz w:val="22"/>
        </w:rPr>
        <w:t xml:space="preserve"> temporary emergency vulnerable adult protection order, the judge shall state the particular reasons for the denial and set a hearing within </w:t>
      </w:r>
      <w:r w:rsidR="006846A4" w:rsidRPr="00433BF6">
        <w:rPr>
          <w:rFonts w:asciiTheme="minorHAnsi" w:hAnsiTheme="minorHAnsi" w:cstheme="minorHAnsi"/>
          <w:sz w:val="22"/>
        </w:rPr>
        <w:t xml:space="preserve">4 </w:t>
      </w:r>
      <w:r w:rsidR="00370978" w:rsidRPr="00433BF6">
        <w:rPr>
          <w:rFonts w:asciiTheme="minorHAnsi" w:hAnsiTheme="minorHAnsi" w:cstheme="minorHAnsi"/>
          <w:sz w:val="22"/>
        </w:rPr>
        <w:t>days</w:t>
      </w:r>
      <w:r w:rsidR="000804DE" w:rsidRPr="00433BF6">
        <w:rPr>
          <w:rFonts w:asciiTheme="minorHAnsi" w:hAnsiTheme="minorHAnsi" w:cstheme="minorHAnsi"/>
          <w:sz w:val="22"/>
        </w:rPr>
        <w:t xml:space="preserve"> of the denial to address the reasons for the denial and entertain reconsideration of the denial.   The denial hearing may be telephonic</w:t>
      </w:r>
      <w:r w:rsidR="006846A4" w:rsidRPr="00433BF6">
        <w:rPr>
          <w:rFonts w:asciiTheme="minorHAnsi" w:hAnsiTheme="minorHAnsi" w:cstheme="minorHAnsi"/>
          <w:sz w:val="22"/>
        </w:rPr>
        <w:t xml:space="preserve"> and if the judge believes a shorter hearing time is needed, it may be set at any time up to 4 days at the discretion of the court</w:t>
      </w:r>
      <w:r w:rsidR="000804DE" w:rsidRPr="00433BF6">
        <w:rPr>
          <w:rFonts w:asciiTheme="minorHAnsi" w:hAnsiTheme="minorHAnsi" w:cstheme="minorHAnsi"/>
          <w:sz w:val="22"/>
        </w:rPr>
        <w:t>.</w:t>
      </w:r>
    </w:p>
    <w:p w14:paraId="5475D77C" w14:textId="3E167724" w:rsidR="00840350" w:rsidRPr="00433BF6" w:rsidRDefault="00840350" w:rsidP="00BF0F2E">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E.</w:t>
      </w:r>
      <w:r w:rsidRPr="00433BF6">
        <w:rPr>
          <w:rFonts w:asciiTheme="minorHAnsi" w:hAnsiTheme="minorHAnsi" w:cstheme="minorHAnsi"/>
          <w:sz w:val="22"/>
        </w:rPr>
        <w:tab/>
      </w:r>
      <w:r w:rsidR="00E52E70" w:rsidRPr="00433BF6">
        <w:rPr>
          <w:rFonts w:asciiTheme="minorHAnsi" w:hAnsiTheme="minorHAnsi" w:cstheme="minorHAnsi"/>
          <w:sz w:val="22"/>
        </w:rPr>
        <w:t>V</w:t>
      </w:r>
      <w:r w:rsidR="0095102D" w:rsidRPr="00433BF6">
        <w:rPr>
          <w:rFonts w:asciiTheme="minorHAnsi" w:hAnsiTheme="minorHAnsi" w:cstheme="minorHAnsi"/>
          <w:sz w:val="22"/>
        </w:rPr>
        <w:t xml:space="preserve">oluntary Petition Full </w:t>
      </w:r>
      <w:r w:rsidR="006846A4" w:rsidRPr="00433BF6">
        <w:rPr>
          <w:rFonts w:asciiTheme="minorHAnsi" w:hAnsiTheme="minorHAnsi" w:cstheme="minorHAnsi"/>
          <w:sz w:val="22"/>
        </w:rPr>
        <w:t>Hearing</w:t>
      </w:r>
      <w:r w:rsidR="00D55C95" w:rsidRPr="00433BF6">
        <w:rPr>
          <w:rFonts w:asciiTheme="minorHAnsi" w:hAnsiTheme="minorHAnsi" w:cstheme="minorHAnsi"/>
          <w:sz w:val="22"/>
        </w:rPr>
        <w:t xml:space="preserve">. </w:t>
      </w:r>
      <w:r w:rsidR="000804DE" w:rsidRPr="00433BF6">
        <w:rPr>
          <w:rFonts w:asciiTheme="minorHAnsi" w:hAnsiTheme="minorHAnsi" w:cstheme="minorHAnsi"/>
          <w:sz w:val="22"/>
        </w:rPr>
        <w:t xml:space="preserve">If the Court issues an emergency temporary ex-parte protection order, the Clerk of Court shall set a hearing within 14 days of entry of the temporary </w:t>
      </w:r>
      <w:r w:rsidR="000804DE" w:rsidRPr="00433BF6">
        <w:rPr>
          <w:rFonts w:asciiTheme="minorHAnsi" w:hAnsiTheme="minorHAnsi" w:cstheme="minorHAnsi"/>
          <w:i/>
          <w:sz w:val="22"/>
        </w:rPr>
        <w:t>ex parte</w:t>
      </w:r>
      <w:r w:rsidR="000804DE" w:rsidRPr="00433BF6">
        <w:rPr>
          <w:rFonts w:asciiTheme="minorHAnsi" w:hAnsiTheme="minorHAnsi" w:cstheme="minorHAnsi"/>
          <w:sz w:val="22"/>
        </w:rPr>
        <w:t xml:space="preserve"> order.</w:t>
      </w:r>
      <w:r w:rsidR="00D55C95" w:rsidRPr="00433BF6">
        <w:rPr>
          <w:rFonts w:asciiTheme="minorHAnsi" w:hAnsiTheme="minorHAnsi" w:cstheme="minorHAnsi"/>
          <w:sz w:val="22"/>
        </w:rPr>
        <w:t xml:space="preserve"> </w:t>
      </w:r>
      <w:r w:rsidR="00FD0DB5" w:rsidRPr="00433BF6">
        <w:rPr>
          <w:rFonts w:asciiTheme="minorHAnsi" w:hAnsiTheme="minorHAnsi" w:cstheme="minorHAnsi"/>
          <w:sz w:val="22"/>
        </w:rPr>
        <w:t xml:space="preserve">If the elder or vulnerable adult is not requesting an emergency temporary protection order, or the Tribal Court finds there is no imminent danger, the Clerk of Court shall set a hearing, no later than </w:t>
      </w:r>
      <w:r w:rsidR="00060CDD" w:rsidRPr="00433BF6">
        <w:rPr>
          <w:rFonts w:asciiTheme="minorHAnsi" w:hAnsiTheme="minorHAnsi" w:cstheme="minorHAnsi"/>
          <w:sz w:val="22"/>
        </w:rPr>
        <w:t>30 days.</w:t>
      </w:r>
    </w:p>
    <w:p w14:paraId="364B727A" w14:textId="0CC6A96C" w:rsidR="00840350" w:rsidRPr="00433BF6" w:rsidRDefault="00840350" w:rsidP="00BF0F2E">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F.</w:t>
      </w:r>
      <w:r w:rsidRPr="00433BF6">
        <w:rPr>
          <w:rFonts w:asciiTheme="minorHAnsi" w:hAnsiTheme="minorHAnsi" w:cstheme="minorHAnsi"/>
          <w:sz w:val="22"/>
        </w:rPr>
        <w:tab/>
      </w:r>
      <w:r w:rsidR="0095102D" w:rsidRPr="00433BF6">
        <w:rPr>
          <w:rFonts w:asciiTheme="minorHAnsi" w:hAnsiTheme="minorHAnsi" w:cstheme="minorHAnsi"/>
          <w:sz w:val="22"/>
        </w:rPr>
        <w:t>Service Not Perfected.  If service on respondents has not occurred prior to the full hearing, the Court may continue to the full hearing to allow service to be accomplished, either personally or by publication i</w:t>
      </w:r>
      <w:r w:rsidR="001A7E00" w:rsidRPr="00433BF6">
        <w:rPr>
          <w:rFonts w:asciiTheme="minorHAnsi" w:hAnsiTheme="minorHAnsi" w:cstheme="minorHAnsi"/>
          <w:sz w:val="22"/>
        </w:rPr>
        <w:t>f</w:t>
      </w:r>
      <w:r w:rsidR="0095102D" w:rsidRPr="00433BF6">
        <w:rPr>
          <w:rFonts w:asciiTheme="minorHAnsi" w:hAnsiTheme="minorHAnsi" w:cstheme="minorHAnsi"/>
          <w:sz w:val="22"/>
        </w:rPr>
        <w:t xml:space="preserve"> the court authorizes.  The court shall extend any temporary ex parte protection orders until the date and time of the continued hearing.</w:t>
      </w:r>
    </w:p>
    <w:p w14:paraId="5F2F88CB" w14:textId="5DAB4177" w:rsidR="00840350" w:rsidRPr="00433BF6" w:rsidRDefault="00840350" w:rsidP="00BF0F2E">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G.</w:t>
      </w:r>
      <w:r w:rsidRPr="00433BF6">
        <w:rPr>
          <w:rFonts w:asciiTheme="minorHAnsi" w:hAnsiTheme="minorHAnsi" w:cstheme="minorHAnsi"/>
          <w:sz w:val="22"/>
        </w:rPr>
        <w:tab/>
      </w:r>
      <w:r w:rsidR="001A7E00" w:rsidRPr="00433BF6">
        <w:rPr>
          <w:rFonts w:asciiTheme="minorHAnsi" w:hAnsiTheme="minorHAnsi" w:cstheme="minorHAnsi"/>
          <w:sz w:val="22"/>
        </w:rPr>
        <w:t xml:space="preserve">Failure to Appear by Petitioner.  If a petitioner fails to appear at the full hearing, any temporary </w:t>
      </w:r>
      <w:r w:rsidR="001A7E00" w:rsidRPr="00433BF6">
        <w:rPr>
          <w:rFonts w:asciiTheme="minorHAnsi" w:hAnsiTheme="minorHAnsi" w:cstheme="minorHAnsi"/>
          <w:i/>
          <w:sz w:val="22"/>
        </w:rPr>
        <w:t>ex parte</w:t>
      </w:r>
      <w:r w:rsidR="001A7E00" w:rsidRPr="00433BF6">
        <w:rPr>
          <w:rFonts w:asciiTheme="minorHAnsi" w:hAnsiTheme="minorHAnsi" w:cstheme="minorHAnsi"/>
          <w:sz w:val="22"/>
        </w:rPr>
        <w:t xml:space="preserve"> protection orders will expire and the petition will be dismissed, unless the Presenting Officer or other person demonstrates good cause to continue the full hearing and extend temporary </w:t>
      </w:r>
      <w:r w:rsidR="001A7E00" w:rsidRPr="00433BF6">
        <w:rPr>
          <w:rFonts w:asciiTheme="minorHAnsi" w:hAnsiTheme="minorHAnsi" w:cstheme="minorHAnsi"/>
          <w:i/>
          <w:sz w:val="22"/>
        </w:rPr>
        <w:t>ex parte</w:t>
      </w:r>
      <w:r w:rsidR="001A7E00" w:rsidRPr="00433BF6">
        <w:rPr>
          <w:rFonts w:asciiTheme="minorHAnsi" w:hAnsiTheme="minorHAnsi" w:cstheme="minorHAnsi"/>
          <w:sz w:val="22"/>
        </w:rPr>
        <w:t xml:space="preserve"> orders.</w:t>
      </w:r>
    </w:p>
    <w:p w14:paraId="7D3C37E7" w14:textId="4E113F3E" w:rsidR="000652F5" w:rsidRPr="00433BF6" w:rsidRDefault="00840350" w:rsidP="000D1C11">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H.</w:t>
      </w:r>
      <w:r w:rsidRPr="00433BF6">
        <w:rPr>
          <w:rFonts w:asciiTheme="minorHAnsi" w:hAnsiTheme="minorHAnsi" w:cstheme="minorHAnsi"/>
          <w:sz w:val="22"/>
        </w:rPr>
        <w:tab/>
      </w:r>
      <w:r w:rsidR="0095102D" w:rsidRPr="00433BF6">
        <w:rPr>
          <w:rFonts w:asciiTheme="minorHAnsi" w:hAnsiTheme="minorHAnsi" w:cstheme="minorHAnsi"/>
          <w:sz w:val="22"/>
        </w:rPr>
        <w:t>Standard of Proof for Permanent Order.</w:t>
      </w:r>
      <w:r w:rsidR="00060CDD" w:rsidRPr="00433BF6">
        <w:rPr>
          <w:rFonts w:asciiTheme="minorHAnsi" w:hAnsiTheme="minorHAnsi" w:cstheme="minorHAnsi"/>
          <w:sz w:val="22"/>
        </w:rPr>
        <w:t xml:space="preserve">  </w:t>
      </w:r>
      <w:r w:rsidR="00D55C95" w:rsidRPr="00433BF6">
        <w:rPr>
          <w:rFonts w:asciiTheme="minorHAnsi" w:hAnsiTheme="minorHAnsi" w:cstheme="minorHAnsi"/>
          <w:sz w:val="22"/>
        </w:rPr>
        <w:t xml:space="preserve">Upon notice and after hearing, the Tribal </w:t>
      </w:r>
      <w:r w:rsidR="000418A0" w:rsidRPr="00433BF6">
        <w:rPr>
          <w:rFonts w:asciiTheme="minorHAnsi" w:hAnsiTheme="minorHAnsi" w:cstheme="minorHAnsi"/>
          <w:sz w:val="22"/>
        </w:rPr>
        <w:t>Court</w:t>
      </w:r>
      <w:r w:rsidR="00E42C7C" w:rsidRPr="00433BF6">
        <w:rPr>
          <w:rFonts w:asciiTheme="minorHAnsi" w:hAnsiTheme="minorHAnsi" w:cstheme="minorHAnsi"/>
          <w:sz w:val="22"/>
        </w:rPr>
        <w:t xml:space="preserve"> shall issue a </w:t>
      </w:r>
      <w:r w:rsidR="004B0CDC" w:rsidRPr="00433BF6">
        <w:rPr>
          <w:rFonts w:asciiTheme="minorHAnsi" w:hAnsiTheme="minorHAnsi" w:cstheme="minorHAnsi"/>
          <w:sz w:val="22"/>
        </w:rPr>
        <w:t xml:space="preserve">permanent </w:t>
      </w:r>
      <w:r w:rsidR="00E42C7C" w:rsidRPr="00433BF6">
        <w:rPr>
          <w:rFonts w:asciiTheme="minorHAnsi" w:hAnsiTheme="minorHAnsi" w:cstheme="minorHAnsi"/>
          <w:sz w:val="22"/>
        </w:rPr>
        <w:t>vulnerable adult</w:t>
      </w:r>
      <w:r w:rsidR="00D55C95" w:rsidRPr="00433BF6">
        <w:rPr>
          <w:rFonts w:asciiTheme="minorHAnsi" w:hAnsiTheme="minorHAnsi" w:cstheme="minorHAnsi"/>
          <w:sz w:val="22"/>
        </w:rPr>
        <w:t xml:space="preserve"> protection order authorizing protective services upon a finding by a preponderance of the evidence that the</w:t>
      </w:r>
      <w:r w:rsidR="004B0CDC" w:rsidRPr="00433BF6">
        <w:rPr>
          <w:rFonts w:asciiTheme="minorHAnsi" w:hAnsiTheme="minorHAnsi" w:cstheme="minorHAnsi"/>
          <w:sz w:val="22"/>
        </w:rPr>
        <w:t xml:space="preserve"> elder or</w:t>
      </w:r>
      <w:r w:rsidR="00D55C95" w:rsidRPr="00433BF6">
        <w:rPr>
          <w:rFonts w:asciiTheme="minorHAnsi" w:hAnsiTheme="minorHAnsi" w:cstheme="minorHAnsi"/>
          <w:sz w:val="22"/>
        </w:rPr>
        <w:t xml:space="preserve"> </w:t>
      </w:r>
      <w:r w:rsidR="00E42C7C" w:rsidRPr="00433BF6">
        <w:rPr>
          <w:rFonts w:asciiTheme="minorHAnsi" w:hAnsiTheme="minorHAnsi" w:cstheme="minorHAnsi"/>
          <w:sz w:val="22"/>
        </w:rPr>
        <w:t xml:space="preserve">vulnerable adult </w:t>
      </w:r>
      <w:r w:rsidR="00D55C95" w:rsidRPr="00433BF6">
        <w:rPr>
          <w:rFonts w:asciiTheme="minorHAnsi" w:hAnsiTheme="minorHAnsi" w:cstheme="minorHAnsi"/>
          <w:sz w:val="22"/>
        </w:rPr>
        <w:t>has been abused, neglected or exploited</w:t>
      </w:r>
      <w:r w:rsidR="00060CDD" w:rsidRPr="00433BF6">
        <w:rPr>
          <w:rFonts w:asciiTheme="minorHAnsi" w:hAnsiTheme="minorHAnsi" w:cstheme="minorHAnsi"/>
          <w:sz w:val="22"/>
        </w:rPr>
        <w:t>, or is in imminent danger of serious harm, abuse neglect or exploitation.</w:t>
      </w:r>
      <w:r w:rsidR="00D55C95" w:rsidRPr="00433BF6">
        <w:rPr>
          <w:rFonts w:asciiTheme="minorHAnsi" w:hAnsiTheme="minorHAnsi" w:cstheme="minorHAnsi"/>
          <w:sz w:val="22"/>
        </w:rPr>
        <w:t xml:space="preserve">  </w:t>
      </w:r>
    </w:p>
    <w:p w14:paraId="5E974D4D" w14:textId="5680527D" w:rsidR="000652F5" w:rsidRPr="00433BF6" w:rsidRDefault="00840350" w:rsidP="00E64EA1">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I.</w:t>
      </w:r>
      <w:r w:rsidRPr="00433BF6">
        <w:rPr>
          <w:rFonts w:asciiTheme="minorHAnsi" w:hAnsiTheme="minorHAnsi" w:cstheme="minorHAnsi"/>
          <w:sz w:val="22"/>
        </w:rPr>
        <w:tab/>
      </w:r>
      <w:r w:rsidR="00D55C95" w:rsidRPr="00433BF6">
        <w:rPr>
          <w:rFonts w:asciiTheme="minorHAnsi" w:hAnsiTheme="minorHAnsi" w:cstheme="minorHAnsi"/>
          <w:sz w:val="22"/>
        </w:rPr>
        <w:t xml:space="preserve">Relief.  The Tribal </w:t>
      </w:r>
      <w:r w:rsidR="000418A0" w:rsidRPr="00433BF6">
        <w:rPr>
          <w:rFonts w:asciiTheme="minorHAnsi" w:hAnsiTheme="minorHAnsi" w:cstheme="minorHAnsi"/>
          <w:sz w:val="22"/>
        </w:rPr>
        <w:t>Court</w:t>
      </w:r>
      <w:r w:rsidR="00D55C95" w:rsidRPr="00433BF6">
        <w:rPr>
          <w:rFonts w:asciiTheme="minorHAnsi" w:hAnsiTheme="minorHAnsi" w:cstheme="minorHAnsi"/>
          <w:sz w:val="22"/>
        </w:rPr>
        <w:t xml:space="preserve"> may order the following relief:  </w:t>
      </w:r>
    </w:p>
    <w:p w14:paraId="6D7D662D" w14:textId="727E7A05" w:rsidR="000652F5" w:rsidRPr="00BF0F2E" w:rsidRDefault="00D55C95" w:rsidP="00ED12C6">
      <w:pPr>
        <w:pStyle w:val="ListParagraph"/>
        <w:numPr>
          <w:ilvl w:val="0"/>
          <w:numId w:val="6"/>
        </w:numPr>
        <w:spacing w:after="0" w:line="240" w:lineRule="auto"/>
        <w:ind w:left="1080" w:right="8"/>
        <w:jc w:val="both"/>
        <w:rPr>
          <w:rFonts w:asciiTheme="minorHAnsi" w:hAnsiTheme="minorHAnsi" w:cstheme="minorHAnsi"/>
          <w:sz w:val="22"/>
        </w:rPr>
      </w:pPr>
      <w:r w:rsidRPr="00BF0F2E">
        <w:rPr>
          <w:rFonts w:asciiTheme="minorHAnsi" w:hAnsiTheme="minorHAnsi" w:cstheme="minorHAnsi"/>
          <w:sz w:val="22"/>
        </w:rPr>
        <w:t xml:space="preserve">The </w:t>
      </w:r>
      <w:r w:rsidR="000418A0" w:rsidRPr="00BF0F2E">
        <w:rPr>
          <w:rFonts w:asciiTheme="minorHAnsi" w:hAnsiTheme="minorHAnsi" w:cstheme="minorHAnsi"/>
          <w:sz w:val="22"/>
        </w:rPr>
        <w:t>Court</w:t>
      </w:r>
      <w:r w:rsidRPr="00BF0F2E">
        <w:rPr>
          <w:rFonts w:asciiTheme="minorHAnsi" w:hAnsiTheme="minorHAnsi" w:cstheme="minorHAnsi"/>
          <w:sz w:val="22"/>
        </w:rPr>
        <w:t xml:space="preserve"> </w:t>
      </w:r>
      <w:r w:rsidR="00C431BD" w:rsidRPr="00BF0F2E">
        <w:rPr>
          <w:rFonts w:asciiTheme="minorHAnsi" w:hAnsiTheme="minorHAnsi" w:cstheme="minorHAnsi"/>
          <w:sz w:val="22"/>
        </w:rPr>
        <w:t xml:space="preserve">may order </w:t>
      </w:r>
      <w:r w:rsidR="00305E3F" w:rsidRPr="00BF0F2E">
        <w:rPr>
          <w:rFonts w:asciiTheme="minorHAnsi" w:hAnsiTheme="minorHAnsi" w:cstheme="minorHAnsi"/>
          <w:sz w:val="22"/>
        </w:rPr>
        <w:t xml:space="preserve">the </w:t>
      </w:r>
      <w:proofErr w:type="spellStart"/>
      <w:r w:rsidR="00305E3F" w:rsidRPr="00BF0F2E">
        <w:rPr>
          <w:rFonts w:asciiTheme="minorHAnsi" w:hAnsiTheme="minorHAnsi" w:cstheme="minorHAnsi"/>
          <w:sz w:val="22"/>
        </w:rPr>
        <w:t>VAPP</w:t>
      </w:r>
      <w:proofErr w:type="spellEnd"/>
      <w:r w:rsidRPr="00BF0F2E">
        <w:rPr>
          <w:rFonts w:asciiTheme="minorHAnsi" w:hAnsiTheme="minorHAnsi" w:cstheme="minorHAnsi"/>
          <w:sz w:val="22"/>
        </w:rPr>
        <w:t xml:space="preserve"> to</w:t>
      </w:r>
      <w:r w:rsidR="00C914B1" w:rsidRPr="00BF0F2E">
        <w:rPr>
          <w:rFonts w:asciiTheme="minorHAnsi" w:hAnsiTheme="minorHAnsi" w:cstheme="minorHAnsi"/>
          <w:sz w:val="22"/>
        </w:rPr>
        <w:t xml:space="preserve"> develop and administer a</w:t>
      </w:r>
      <w:r w:rsidR="00387D6D" w:rsidRPr="00BF0F2E">
        <w:rPr>
          <w:rFonts w:asciiTheme="minorHAnsi" w:hAnsiTheme="minorHAnsi" w:cstheme="minorHAnsi"/>
          <w:sz w:val="22"/>
        </w:rPr>
        <w:t xml:space="preserve"> vulnerable adult</w:t>
      </w:r>
      <w:r w:rsidRPr="00BF0F2E">
        <w:rPr>
          <w:rFonts w:asciiTheme="minorHAnsi" w:hAnsiTheme="minorHAnsi" w:cstheme="minorHAnsi"/>
          <w:sz w:val="22"/>
        </w:rPr>
        <w:t xml:space="preserve"> protection plan; </w:t>
      </w:r>
    </w:p>
    <w:p w14:paraId="6F0ED504" w14:textId="354B9475" w:rsidR="00840350" w:rsidRPr="00BF0F2E" w:rsidRDefault="00A0238C" w:rsidP="00ED12C6">
      <w:pPr>
        <w:pStyle w:val="ListParagraph"/>
        <w:numPr>
          <w:ilvl w:val="0"/>
          <w:numId w:val="6"/>
        </w:numPr>
        <w:spacing w:after="0" w:line="240" w:lineRule="auto"/>
        <w:ind w:left="1080" w:right="8"/>
        <w:jc w:val="both"/>
        <w:rPr>
          <w:rFonts w:asciiTheme="minorHAnsi" w:hAnsiTheme="minorHAnsi" w:cstheme="minorHAnsi"/>
          <w:sz w:val="22"/>
        </w:rPr>
      </w:pPr>
      <w:r w:rsidRPr="00BF0F2E">
        <w:rPr>
          <w:rFonts w:asciiTheme="minorHAnsi" w:hAnsiTheme="minorHAnsi" w:cstheme="minorHAnsi"/>
          <w:sz w:val="22"/>
        </w:rPr>
        <w:t xml:space="preserve">The </w:t>
      </w:r>
      <w:r w:rsidR="000418A0" w:rsidRPr="00BF0F2E">
        <w:rPr>
          <w:rFonts w:asciiTheme="minorHAnsi" w:hAnsiTheme="minorHAnsi" w:cstheme="minorHAnsi"/>
          <w:sz w:val="22"/>
        </w:rPr>
        <w:t>Court</w:t>
      </w:r>
      <w:r w:rsidR="00387D6D" w:rsidRPr="00BF0F2E">
        <w:rPr>
          <w:rFonts w:asciiTheme="minorHAnsi" w:hAnsiTheme="minorHAnsi" w:cstheme="minorHAnsi"/>
          <w:sz w:val="22"/>
        </w:rPr>
        <w:t xml:space="preserve"> may remove the</w:t>
      </w:r>
      <w:r w:rsidR="004B0CDC" w:rsidRPr="00BF0F2E">
        <w:rPr>
          <w:rFonts w:asciiTheme="minorHAnsi" w:hAnsiTheme="minorHAnsi" w:cstheme="minorHAnsi"/>
          <w:sz w:val="22"/>
        </w:rPr>
        <w:t xml:space="preserve"> elder or</w:t>
      </w:r>
      <w:r w:rsidR="00387D6D" w:rsidRPr="00BF0F2E">
        <w:rPr>
          <w:rFonts w:asciiTheme="minorHAnsi" w:hAnsiTheme="minorHAnsi" w:cstheme="minorHAnsi"/>
          <w:sz w:val="22"/>
        </w:rPr>
        <w:t xml:space="preserve"> vulnerable adult</w:t>
      </w:r>
      <w:r w:rsidR="00D55C95" w:rsidRPr="00BF0F2E">
        <w:rPr>
          <w:rFonts w:asciiTheme="minorHAnsi" w:hAnsiTheme="minorHAnsi" w:cstheme="minorHAnsi"/>
          <w:sz w:val="22"/>
        </w:rPr>
        <w:t xml:space="preserve"> f</w:t>
      </w:r>
      <w:r w:rsidR="00B64718" w:rsidRPr="00BF0F2E">
        <w:rPr>
          <w:rFonts w:asciiTheme="minorHAnsi" w:hAnsiTheme="minorHAnsi" w:cstheme="minorHAnsi"/>
          <w:sz w:val="22"/>
        </w:rPr>
        <w:t xml:space="preserve">rom the location where </w:t>
      </w:r>
      <w:r w:rsidR="004B0CDC" w:rsidRPr="00BF0F2E">
        <w:rPr>
          <w:rFonts w:asciiTheme="minorHAnsi" w:hAnsiTheme="minorHAnsi" w:cstheme="minorHAnsi"/>
          <w:sz w:val="22"/>
        </w:rPr>
        <w:t>they had</w:t>
      </w:r>
      <w:r w:rsidR="00D55C95" w:rsidRPr="00BF0F2E">
        <w:rPr>
          <w:rFonts w:asciiTheme="minorHAnsi" w:hAnsiTheme="minorHAnsi" w:cstheme="minorHAnsi"/>
          <w:sz w:val="22"/>
        </w:rPr>
        <w:t xml:space="preserve"> been harm</w:t>
      </w:r>
      <w:r w:rsidR="00B64718" w:rsidRPr="00BF0F2E">
        <w:rPr>
          <w:rFonts w:asciiTheme="minorHAnsi" w:hAnsiTheme="minorHAnsi" w:cstheme="minorHAnsi"/>
          <w:sz w:val="22"/>
        </w:rPr>
        <w:t xml:space="preserve">ed to a location where </w:t>
      </w:r>
      <w:r w:rsidR="004B0CDC" w:rsidRPr="00BF0F2E">
        <w:rPr>
          <w:rFonts w:asciiTheme="minorHAnsi" w:hAnsiTheme="minorHAnsi" w:cstheme="minorHAnsi"/>
          <w:sz w:val="22"/>
        </w:rPr>
        <w:t>they</w:t>
      </w:r>
      <w:r w:rsidR="00D55C95" w:rsidRPr="00BF0F2E">
        <w:rPr>
          <w:rFonts w:asciiTheme="minorHAnsi" w:hAnsiTheme="minorHAnsi" w:cstheme="minorHAnsi"/>
          <w:sz w:val="22"/>
        </w:rPr>
        <w:t xml:space="preserve"> can be protected; </w:t>
      </w:r>
    </w:p>
    <w:p w14:paraId="425B50FD" w14:textId="366D7CF4" w:rsidR="00840350" w:rsidRPr="00BF0F2E" w:rsidRDefault="00D55C95" w:rsidP="00ED12C6">
      <w:pPr>
        <w:pStyle w:val="ListParagraph"/>
        <w:numPr>
          <w:ilvl w:val="0"/>
          <w:numId w:val="6"/>
        </w:numPr>
        <w:spacing w:after="0" w:line="240" w:lineRule="auto"/>
        <w:ind w:left="1080" w:right="8"/>
        <w:jc w:val="both"/>
        <w:rPr>
          <w:rFonts w:asciiTheme="minorHAnsi" w:hAnsiTheme="minorHAnsi" w:cstheme="minorHAnsi"/>
          <w:sz w:val="22"/>
        </w:rPr>
      </w:pPr>
      <w:r w:rsidRPr="00BF0F2E">
        <w:rPr>
          <w:rFonts w:asciiTheme="minorHAnsi" w:hAnsiTheme="minorHAnsi" w:cstheme="minorHAnsi"/>
          <w:sz w:val="22"/>
        </w:rPr>
        <w:t xml:space="preserve">The </w:t>
      </w:r>
      <w:r w:rsidR="000418A0" w:rsidRPr="00BF0F2E">
        <w:rPr>
          <w:rFonts w:asciiTheme="minorHAnsi" w:hAnsiTheme="minorHAnsi" w:cstheme="minorHAnsi"/>
          <w:sz w:val="22"/>
        </w:rPr>
        <w:t>Court</w:t>
      </w:r>
      <w:r w:rsidRPr="00BF0F2E">
        <w:rPr>
          <w:rFonts w:asciiTheme="minorHAnsi" w:hAnsiTheme="minorHAnsi" w:cstheme="minorHAnsi"/>
          <w:sz w:val="22"/>
        </w:rPr>
        <w:t xml:space="preserve"> may remove the person(s) who have harme</w:t>
      </w:r>
      <w:r w:rsidR="00B64718" w:rsidRPr="00BF0F2E">
        <w:rPr>
          <w:rFonts w:asciiTheme="minorHAnsi" w:hAnsiTheme="minorHAnsi" w:cstheme="minorHAnsi"/>
          <w:sz w:val="22"/>
        </w:rPr>
        <w:t xml:space="preserve">d the </w:t>
      </w:r>
      <w:r w:rsidR="004B0CDC" w:rsidRPr="00BF0F2E">
        <w:rPr>
          <w:rFonts w:asciiTheme="minorHAnsi" w:hAnsiTheme="minorHAnsi" w:cstheme="minorHAnsi"/>
          <w:sz w:val="22"/>
        </w:rPr>
        <w:t xml:space="preserve">elder or </w:t>
      </w:r>
      <w:r w:rsidR="00B64718" w:rsidRPr="00BF0F2E">
        <w:rPr>
          <w:rFonts w:asciiTheme="minorHAnsi" w:hAnsiTheme="minorHAnsi" w:cstheme="minorHAnsi"/>
          <w:sz w:val="22"/>
        </w:rPr>
        <w:t>vulnerable adult from the</w:t>
      </w:r>
      <w:r w:rsidR="004B0CDC" w:rsidRPr="00BF0F2E">
        <w:rPr>
          <w:rFonts w:asciiTheme="minorHAnsi" w:hAnsiTheme="minorHAnsi" w:cstheme="minorHAnsi"/>
          <w:sz w:val="22"/>
        </w:rPr>
        <w:t xml:space="preserve"> elder or</w:t>
      </w:r>
      <w:r w:rsidR="00B64718" w:rsidRPr="00BF0F2E">
        <w:rPr>
          <w:rFonts w:asciiTheme="minorHAnsi" w:hAnsiTheme="minorHAnsi" w:cstheme="minorHAnsi"/>
          <w:sz w:val="22"/>
        </w:rPr>
        <w:t xml:space="preserve"> vulnerable adult</w:t>
      </w:r>
      <w:r w:rsidRPr="00BF0F2E">
        <w:rPr>
          <w:rFonts w:asciiTheme="minorHAnsi" w:hAnsiTheme="minorHAnsi" w:cstheme="minorHAnsi"/>
          <w:sz w:val="22"/>
        </w:rPr>
        <w:t xml:space="preserve">’s home; </w:t>
      </w:r>
    </w:p>
    <w:p w14:paraId="561EAAD6" w14:textId="051E3031" w:rsidR="00840350" w:rsidRPr="00BF0F2E" w:rsidRDefault="00D55C95" w:rsidP="00ED12C6">
      <w:pPr>
        <w:pStyle w:val="ListParagraph"/>
        <w:numPr>
          <w:ilvl w:val="0"/>
          <w:numId w:val="6"/>
        </w:numPr>
        <w:spacing w:after="0" w:line="240" w:lineRule="auto"/>
        <w:ind w:left="1080" w:right="8"/>
        <w:jc w:val="both"/>
        <w:rPr>
          <w:rFonts w:asciiTheme="minorHAnsi" w:hAnsiTheme="minorHAnsi" w:cstheme="minorHAnsi"/>
          <w:sz w:val="22"/>
        </w:rPr>
      </w:pPr>
      <w:r w:rsidRPr="00BF0F2E">
        <w:rPr>
          <w:rFonts w:asciiTheme="minorHAnsi" w:hAnsiTheme="minorHAnsi" w:cstheme="minorHAnsi"/>
          <w:sz w:val="22"/>
        </w:rPr>
        <w:t xml:space="preserve">The </w:t>
      </w:r>
      <w:r w:rsidR="000418A0" w:rsidRPr="00BF0F2E">
        <w:rPr>
          <w:rFonts w:asciiTheme="minorHAnsi" w:hAnsiTheme="minorHAnsi" w:cstheme="minorHAnsi"/>
          <w:sz w:val="22"/>
        </w:rPr>
        <w:t>Court</w:t>
      </w:r>
      <w:r w:rsidRPr="00BF0F2E">
        <w:rPr>
          <w:rFonts w:asciiTheme="minorHAnsi" w:hAnsiTheme="minorHAnsi" w:cstheme="minorHAnsi"/>
          <w:sz w:val="22"/>
        </w:rPr>
        <w:t xml:space="preserve"> may issue a restraining order against the per</w:t>
      </w:r>
      <w:r w:rsidR="00B64718" w:rsidRPr="00BF0F2E">
        <w:rPr>
          <w:rFonts w:asciiTheme="minorHAnsi" w:hAnsiTheme="minorHAnsi" w:cstheme="minorHAnsi"/>
          <w:sz w:val="22"/>
        </w:rPr>
        <w:t xml:space="preserve">son(s) who have harmed the </w:t>
      </w:r>
      <w:r w:rsidR="004B0CDC" w:rsidRPr="00BF0F2E">
        <w:rPr>
          <w:rFonts w:asciiTheme="minorHAnsi" w:hAnsiTheme="minorHAnsi" w:cstheme="minorHAnsi"/>
          <w:sz w:val="22"/>
        </w:rPr>
        <w:t xml:space="preserve">elder or </w:t>
      </w:r>
      <w:r w:rsidR="00B64718" w:rsidRPr="00BF0F2E">
        <w:rPr>
          <w:rFonts w:asciiTheme="minorHAnsi" w:hAnsiTheme="minorHAnsi" w:cstheme="minorHAnsi"/>
          <w:sz w:val="22"/>
        </w:rPr>
        <w:t>vulnerable adult</w:t>
      </w:r>
      <w:r w:rsidRPr="00BF0F2E">
        <w:rPr>
          <w:rFonts w:asciiTheme="minorHAnsi" w:hAnsiTheme="minorHAnsi" w:cstheme="minorHAnsi"/>
          <w:sz w:val="22"/>
        </w:rPr>
        <w:t xml:space="preserve">; </w:t>
      </w:r>
    </w:p>
    <w:p w14:paraId="3BCC000B" w14:textId="3079295B" w:rsidR="00840350" w:rsidRPr="00BF0F2E" w:rsidRDefault="00D55C95" w:rsidP="00ED12C6">
      <w:pPr>
        <w:pStyle w:val="ListParagraph"/>
        <w:numPr>
          <w:ilvl w:val="0"/>
          <w:numId w:val="6"/>
        </w:numPr>
        <w:spacing w:after="0" w:line="240" w:lineRule="auto"/>
        <w:ind w:left="1080" w:right="8"/>
        <w:jc w:val="both"/>
        <w:rPr>
          <w:rFonts w:asciiTheme="minorHAnsi" w:hAnsiTheme="minorHAnsi" w:cstheme="minorHAnsi"/>
          <w:sz w:val="22"/>
        </w:rPr>
      </w:pPr>
      <w:r w:rsidRPr="00BF0F2E">
        <w:rPr>
          <w:rFonts w:asciiTheme="minorHAnsi" w:hAnsiTheme="minorHAnsi" w:cstheme="minorHAnsi"/>
          <w:sz w:val="22"/>
        </w:rPr>
        <w:t xml:space="preserve">The </w:t>
      </w:r>
      <w:r w:rsidR="000418A0" w:rsidRPr="00BF0F2E">
        <w:rPr>
          <w:rFonts w:asciiTheme="minorHAnsi" w:hAnsiTheme="minorHAnsi" w:cstheme="minorHAnsi"/>
          <w:sz w:val="22"/>
        </w:rPr>
        <w:t>Court</w:t>
      </w:r>
      <w:r w:rsidRPr="00BF0F2E">
        <w:rPr>
          <w:rFonts w:asciiTheme="minorHAnsi" w:hAnsiTheme="minorHAnsi" w:cstheme="minorHAnsi"/>
          <w:sz w:val="22"/>
        </w:rPr>
        <w:t xml:space="preserve"> may require any person wi</w:t>
      </w:r>
      <w:r w:rsidR="00B64718" w:rsidRPr="00BF0F2E">
        <w:rPr>
          <w:rFonts w:asciiTheme="minorHAnsi" w:hAnsiTheme="minorHAnsi" w:cstheme="minorHAnsi"/>
          <w:sz w:val="22"/>
        </w:rPr>
        <w:t>th a fiduciary duty to the</w:t>
      </w:r>
      <w:r w:rsidR="004B0CDC" w:rsidRPr="00BF0F2E">
        <w:rPr>
          <w:rFonts w:asciiTheme="minorHAnsi" w:hAnsiTheme="minorHAnsi" w:cstheme="minorHAnsi"/>
          <w:sz w:val="22"/>
        </w:rPr>
        <w:t xml:space="preserve"> elder or</w:t>
      </w:r>
      <w:r w:rsidR="00B64718" w:rsidRPr="00BF0F2E">
        <w:rPr>
          <w:rFonts w:asciiTheme="minorHAnsi" w:hAnsiTheme="minorHAnsi" w:cstheme="minorHAnsi"/>
          <w:sz w:val="22"/>
        </w:rPr>
        <w:t xml:space="preserve"> vulnerable adult to account for the </w:t>
      </w:r>
      <w:r w:rsidR="004B0CDC" w:rsidRPr="00BF0F2E">
        <w:rPr>
          <w:rFonts w:asciiTheme="minorHAnsi" w:hAnsiTheme="minorHAnsi" w:cstheme="minorHAnsi"/>
          <w:sz w:val="22"/>
        </w:rPr>
        <w:t xml:space="preserve">elder or </w:t>
      </w:r>
      <w:r w:rsidR="00B64718" w:rsidRPr="00BF0F2E">
        <w:rPr>
          <w:rFonts w:asciiTheme="minorHAnsi" w:hAnsiTheme="minorHAnsi" w:cstheme="minorHAnsi"/>
          <w:sz w:val="22"/>
        </w:rPr>
        <w:t>vulnerable adult</w:t>
      </w:r>
      <w:r w:rsidRPr="00BF0F2E">
        <w:rPr>
          <w:rFonts w:asciiTheme="minorHAnsi" w:hAnsiTheme="minorHAnsi" w:cstheme="minorHAnsi"/>
          <w:sz w:val="22"/>
        </w:rPr>
        <w:t xml:space="preserve">’s funds or property; </w:t>
      </w:r>
    </w:p>
    <w:p w14:paraId="09C24F24" w14:textId="72C1C051" w:rsidR="00BD6AB8" w:rsidRPr="00BF0F2E" w:rsidRDefault="00D55C95" w:rsidP="00ED12C6">
      <w:pPr>
        <w:pStyle w:val="ListParagraph"/>
        <w:numPr>
          <w:ilvl w:val="0"/>
          <w:numId w:val="6"/>
        </w:numPr>
        <w:spacing w:after="0" w:line="240" w:lineRule="auto"/>
        <w:ind w:left="1080" w:right="8"/>
        <w:jc w:val="both"/>
        <w:rPr>
          <w:rFonts w:asciiTheme="minorHAnsi" w:hAnsiTheme="minorHAnsi" w:cstheme="minorHAnsi"/>
          <w:sz w:val="22"/>
        </w:rPr>
      </w:pPr>
      <w:r w:rsidRPr="00BF0F2E">
        <w:rPr>
          <w:rFonts w:asciiTheme="minorHAnsi" w:hAnsiTheme="minorHAnsi" w:cstheme="minorHAnsi"/>
          <w:sz w:val="22"/>
        </w:rPr>
        <w:t xml:space="preserve">The </w:t>
      </w:r>
      <w:r w:rsidR="000418A0" w:rsidRPr="00BF0F2E">
        <w:rPr>
          <w:rFonts w:asciiTheme="minorHAnsi" w:hAnsiTheme="minorHAnsi" w:cstheme="minorHAnsi"/>
          <w:sz w:val="22"/>
        </w:rPr>
        <w:t>Court</w:t>
      </w:r>
      <w:r w:rsidRPr="00BF0F2E">
        <w:rPr>
          <w:rFonts w:asciiTheme="minorHAnsi" w:hAnsiTheme="minorHAnsi" w:cstheme="minorHAnsi"/>
          <w:sz w:val="22"/>
        </w:rPr>
        <w:t xml:space="preserve"> may order any person who has abused,</w:t>
      </w:r>
      <w:r w:rsidR="00B64718" w:rsidRPr="00BF0F2E">
        <w:rPr>
          <w:rFonts w:asciiTheme="minorHAnsi" w:hAnsiTheme="minorHAnsi" w:cstheme="minorHAnsi"/>
          <w:sz w:val="22"/>
        </w:rPr>
        <w:t xml:space="preserve"> neglected or exploited a</w:t>
      </w:r>
      <w:r w:rsidR="004B0CDC" w:rsidRPr="00BF0F2E">
        <w:rPr>
          <w:rFonts w:asciiTheme="minorHAnsi" w:hAnsiTheme="minorHAnsi" w:cstheme="minorHAnsi"/>
          <w:sz w:val="22"/>
        </w:rPr>
        <w:t>n elder or</w:t>
      </w:r>
      <w:r w:rsidR="00B64718" w:rsidRPr="00BF0F2E">
        <w:rPr>
          <w:rFonts w:asciiTheme="minorHAnsi" w:hAnsiTheme="minorHAnsi" w:cstheme="minorHAnsi"/>
          <w:sz w:val="22"/>
        </w:rPr>
        <w:t xml:space="preserve"> vulnerable adult</w:t>
      </w:r>
      <w:r w:rsidRPr="00BF0F2E">
        <w:rPr>
          <w:rFonts w:asciiTheme="minorHAnsi" w:hAnsiTheme="minorHAnsi" w:cstheme="minorHAnsi"/>
          <w:sz w:val="22"/>
        </w:rPr>
        <w:t xml:space="preserve"> to pay restitution for damages resulting from the abuse, neglect or exploitation;</w:t>
      </w:r>
    </w:p>
    <w:p w14:paraId="6D1B20DB" w14:textId="4B2D92FF" w:rsidR="000652F5" w:rsidRPr="00BF0F2E" w:rsidRDefault="00BD6AB8" w:rsidP="00ED12C6">
      <w:pPr>
        <w:pStyle w:val="ListParagraph"/>
        <w:numPr>
          <w:ilvl w:val="0"/>
          <w:numId w:val="6"/>
        </w:numPr>
        <w:spacing w:after="0" w:line="240" w:lineRule="auto"/>
        <w:ind w:left="1080" w:right="8"/>
        <w:jc w:val="both"/>
        <w:rPr>
          <w:rFonts w:asciiTheme="minorHAnsi" w:hAnsiTheme="minorHAnsi" w:cstheme="minorHAnsi"/>
          <w:sz w:val="22"/>
        </w:rPr>
      </w:pPr>
      <w:r w:rsidRPr="00BF0F2E">
        <w:rPr>
          <w:rFonts w:asciiTheme="minorHAnsi" w:hAnsiTheme="minorHAnsi" w:cstheme="minorHAnsi"/>
          <w:sz w:val="22"/>
        </w:rPr>
        <w:t>The Court may appoint a protective payee to manage the income of</w:t>
      </w:r>
      <w:r w:rsidR="00CD3608" w:rsidRPr="00BF0F2E">
        <w:rPr>
          <w:rFonts w:asciiTheme="minorHAnsi" w:hAnsiTheme="minorHAnsi" w:cstheme="minorHAnsi"/>
          <w:sz w:val="22"/>
        </w:rPr>
        <w:t xml:space="preserve"> the elder or vulnerable adult</w:t>
      </w:r>
      <w:r w:rsidR="008068CB" w:rsidRPr="00BF0F2E">
        <w:rPr>
          <w:rFonts w:asciiTheme="minorHAnsi" w:hAnsiTheme="minorHAnsi" w:cstheme="minorHAnsi"/>
          <w:sz w:val="22"/>
        </w:rPr>
        <w:t xml:space="preserve">, provided however that the fees for a protective payee shall </w:t>
      </w:r>
      <w:r w:rsidR="00905903" w:rsidRPr="00BF0F2E">
        <w:rPr>
          <w:rFonts w:asciiTheme="minorHAnsi" w:hAnsiTheme="minorHAnsi" w:cstheme="minorHAnsi"/>
          <w:sz w:val="22"/>
        </w:rPr>
        <w:t xml:space="preserve">be deducted from the income or other funds of the elder or vulnerable adult or paid by a person or entity other than the Squaxin Island Tribe.  </w:t>
      </w:r>
      <w:r w:rsidR="008068CB" w:rsidRPr="00BF0F2E">
        <w:rPr>
          <w:rFonts w:asciiTheme="minorHAnsi" w:hAnsiTheme="minorHAnsi" w:cstheme="minorHAnsi"/>
          <w:sz w:val="22"/>
        </w:rPr>
        <w:t xml:space="preserve">The </w:t>
      </w:r>
      <w:proofErr w:type="spellStart"/>
      <w:r w:rsidR="008068CB" w:rsidRPr="00BF0F2E">
        <w:rPr>
          <w:rFonts w:asciiTheme="minorHAnsi" w:hAnsiTheme="minorHAnsi" w:cstheme="minorHAnsi"/>
          <w:sz w:val="22"/>
        </w:rPr>
        <w:t>VAPP</w:t>
      </w:r>
      <w:proofErr w:type="spellEnd"/>
      <w:r w:rsidR="008068CB" w:rsidRPr="00BF0F2E">
        <w:rPr>
          <w:rFonts w:asciiTheme="minorHAnsi" w:hAnsiTheme="minorHAnsi" w:cstheme="minorHAnsi"/>
          <w:sz w:val="22"/>
        </w:rPr>
        <w:t xml:space="preserve"> shall confirm that rates charged by a proposed protective payee are within industry standards</w:t>
      </w:r>
      <w:r w:rsidR="00BF0F2E">
        <w:rPr>
          <w:rFonts w:asciiTheme="minorHAnsi" w:hAnsiTheme="minorHAnsi" w:cstheme="minorHAnsi"/>
          <w:sz w:val="22"/>
        </w:rPr>
        <w:t>; and</w:t>
      </w:r>
    </w:p>
    <w:p w14:paraId="5853DC80" w14:textId="06C12D51" w:rsidR="000652F5" w:rsidRPr="00BF0F2E" w:rsidRDefault="00D55C95" w:rsidP="00ED12C6">
      <w:pPr>
        <w:pStyle w:val="ListParagraph"/>
        <w:numPr>
          <w:ilvl w:val="0"/>
          <w:numId w:val="6"/>
        </w:numPr>
        <w:spacing w:after="0" w:line="240" w:lineRule="auto"/>
        <w:ind w:left="1080" w:right="8"/>
        <w:jc w:val="both"/>
        <w:rPr>
          <w:rFonts w:asciiTheme="minorHAnsi" w:hAnsiTheme="minorHAnsi" w:cstheme="minorHAnsi"/>
          <w:sz w:val="22"/>
        </w:rPr>
      </w:pPr>
      <w:r w:rsidRPr="00BF0F2E">
        <w:rPr>
          <w:rFonts w:asciiTheme="minorHAnsi" w:hAnsiTheme="minorHAnsi" w:cstheme="minorHAnsi"/>
          <w:sz w:val="22"/>
        </w:rPr>
        <w:t xml:space="preserve">The </w:t>
      </w:r>
      <w:r w:rsidR="000418A0" w:rsidRPr="00BF0F2E">
        <w:rPr>
          <w:rFonts w:asciiTheme="minorHAnsi" w:hAnsiTheme="minorHAnsi" w:cstheme="minorHAnsi"/>
          <w:sz w:val="22"/>
        </w:rPr>
        <w:t>Court</w:t>
      </w:r>
      <w:r w:rsidRPr="00BF0F2E">
        <w:rPr>
          <w:rFonts w:asciiTheme="minorHAnsi" w:hAnsiTheme="minorHAnsi" w:cstheme="minorHAnsi"/>
          <w:sz w:val="22"/>
        </w:rPr>
        <w:t xml:space="preserve"> may order other relief as it deems necessary</w:t>
      </w:r>
      <w:r w:rsidR="00B64718" w:rsidRPr="00BF0F2E">
        <w:rPr>
          <w:rFonts w:asciiTheme="minorHAnsi" w:hAnsiTheme="minorHAnsi" w:cstheme="minorHAnsi"/>
          <w:sz w:val="22"/>
        </w:rPr>
        <w:t xml:space="preserve"> for the protection of the </w:t>
      </w:r>
      <w:r w:rsidR="004B0CDC" w:rsidRPr="00BF0F2E">
        <w:rPr>
          <w:rFonts w:asciiTheme="minorHAnsi" w:hAnsiTheme="minorHAnsi" w:cstheme="minorHAnsi"/>
          <w:sz w:val="22"/>
        </w:rPr>
        <w:t xml:space="preserve">elder or </w:t>
      </w:r>
      <w:r w:rsidR="00B64718" w:rsidRPr="00BF0F2E">
        <w:rPr>
          <w:rFonts w:asciiTheme="minorHAnsi" w:hAnsiTheme="minorHAnsi" w:cstheme="minorHAnsi"/>
          <w:sz w:val="22"/>
        </w:rPr>
        <w:t>vulnerable adult</w:t>
      </w:r>
      <w:r w:rsidRPr="00BF0F2E">
        <w:rPr>
          <w:rFonts w:asciiTheme="minorHAnsi" w:hAnsiTheme="minorHAnsi" w:cstheme="minorHAnsi"/>
          <w:sz w:val="22"/>
        </w:rPr>
        <w:t xml:space="preserve">, including orders or directives to the </w:t>
      </w:r>
      <w:r w:rsidR="004B0CDC" w:rsidRPr="00BF0F2E">
        <w:rPr>
          <w:rFonts w:asciiTheme="minorHAnsi" w:hAnsiTheme="minorHAnsi" w:cstheme="minorHAnsi"/>
          <w:sz w:val="22"/>
        </w:rPr>
        <w:t>Public Safety Department</w:t>
      </w:r>
      <w:r w:rsidR="00F15CAD" w:rsidRPr="00BF0F2E">
        <w:rPr>
          <w:rFonts w:asciiTheme="minorHAnsi" w:hAnsiTheme="minorHAnsi" w:cstheme="minorHAnsi"/>
          <w:sz w:val="22"/>
        </w:rPr>
        <w:t>, in conformity with the standard operating procedures of the Public Safety Department</w:t>
      </w:r>
      <w:r w:rsidRPr="00BF0F2E">
        <w:rPr>
          <w:rFonts w:asciiTheme="minorHAnsi" w:hAnsiTheme="minorHAnsi" w:cstheme="minorHAnsi"/>
          <w:sz w:val="22"/>
        </w:rPr>
        <w:t xml:space="preserve">.    </w:t>
      </w:r>
    </w:p>
    <w:p w14:paraId="243EFE02" w14:textId="77777777"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19DAA310" w14:textId="49B68275" w:rsidR="000652F5" w:rsidRPr="00433BF6" w:rsidRDefault="00E809E4" w:rsidP="003A4969">
      <w:pPr>
        <w:pStyle w:val="Style4"/>
      </w:pPr>
      <w:bookmarkStart w:id="19" w:name="_Toc419276936"/>
      <w:r w:rsidRPr="00433BF6">
        <w:t>12.04</w:t>
      </w:r>
      <w:r w:rsidR="00367DAE" w:rsidRPr="00433BF6">
        <w:t>.</w:t>
      </w:r>
      <w:r w:rsidR="00B82C7C" w:rsidRPr="00433BF6">
        <w:t>190</w:t>
      </w:r>
      <w:r w:rsidR="003D3A35" w:rsidRPr="00433BF6">
        <w:t xml:space="preserve"> </w:t>
      </w:r>
      <w:r w:rsidR="003D3A35" w:rsidRPr="00433BF6">
        <w:tab/>
      </w:r>
      <w:r w:rsidR="00D55C95" w:rsidRPr="00433BF6">
        <w:t>Involuntary Protection Orders</w:t>
      </w:r>
      <w:bookmarkEnd w:id="19"/>
      <w:r w:rsidR="00D55C95" w:rsidRPr="00433BF6">
        <w:t xml:space="preserve"> </w:t>
      </w:r>
    </w:p>
    <w:p w14:paraId="7C2A9141" w14:textId="3A05C60B" w:rsidR="00FB6438" w:rsidRPr="00433BF6" w:rsidRDefault="00840350" w:rsidP="00D55231">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A.</w:t>
      </w:r>
      <w:r w:rsidRPr="00433BF6">
        <w:rPr>
          <w:rFonts w:asciiTheme="minorHAnsi" w:hAnsiTheme="minorHAnsi" w:cstheme="minorHAnsi"/>
          <w:sz w:val="22"/>
        </w:rPr>
        <w:tab/>
      </w:r>
      <w:r w:rsidR="001604E8" w:rsidRPr="00433BF6">
        <w:rPr>
          <w:rFonts w:asciiTheme="minorHAnsi" w:hAnsiTheme="minorHAnsi" w:cstheme="minorHAnsi"/>
          <w:sz w:val="22"/>
        </w:rPr>
        <w:t>Who May File</w:t>
      </w:r>
      <w:r w:rsidR="00FB6438" w:rsidRPr="00433BF6">
        <w:rPr>
          <w:rFonts w:asciiTheme="minorHAnsi" w:hAnsiTheme="minorHAnsi" w:cstheme="minorHAnsi"/>
          <w:sz w:val="22"/>
        </w:rPr>
        <w:t>.</w:t>
      </w:r>
    </w:p>
    <w:p w14:paraId="099BDE71" w14:textId="076AA6BD" w:rsidR="00FB6438" w:rsidRPr="00433BF6" w:rsidRDefault="00FB6438" w:rsidP="00BF0F2E">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1.</w:t>
      </w:r>
      <w:r w:rsidRPr="00433BF6">
        <w:rPr>
          <w:rFonts w:asciiTheme="minorHAnsi" w:hAnsiTheme="minorHAnsi" w:cstheme="minorHAnsi"/>
          <w:sz w:val="22"/>
        </w:rPr>
        <w:tab/>
        <w:t>Any person may seek the relief provided in this Section on behalf of any elder or vulnerable adult, provided however that any Involuntary Protection Order Petition filed under this provision be personally served on the Presenting Officer to facilitate an investigation and a written report in accordance with Section 12.04.140.</w:t>
      </w:r>
    </w:p>
    <w:p w14:paraId="73AE547B" w14:textId="2A15DCC6" w:rsidR="000652F5" w:rsidRPr="00433BF6" w:rsidRDefault="00FB6438" w:rsidP="00E64EA1">
      <w:pPr>
        <w:spacing w:after="0" w:line="240" w:lineRule="auto"/>
        <w:ind w:left="1080" w:right="8" w:hanging="360"/>
        <w:jc w:val="both"/>
        <w:rPr>
          <w:rFonts w:asciiTheme="minorHAnsi" w:hAnsiTheme="minorHAnsi" w:cstheme="minorHAnsi"/>
          <w:sz w:val="22"/>
        </w:rPr>
      </w:pPr>
      <w:r w:rsidRPr="00433BF6">
        <w:rPr>
          <w:rFonts w:asciiTheme="minorHAnsi" w:hAnsiTheme="minorHAnsi" w:cstheme="minorHAnsi"/>
          <w:sz w:val="22"/>
        </w:rPr>
        <w:t>2.</w:t>
      </w:r>
      <w:r w:rsidRPr="00433BF6">
        <w:rPr>
          <w:rFonts w:asciiTheme="minorHAnsi" w:hAnsiTheme="minorHAnsi" w:cstheme="minorHAnsi"/>
          <w:sz w:val="22"/>
        </w:rPr>
        <w:tab/>
      </w:r>
      <w:r w:rsidR="00D55C95" w:rsidRPr="00433BF6">
        <w:rPr>
          <w:rFonts w:asciiTheme="minorHAnsi" w:hAnsiTheme="minorHAnsi" w:cstheme="minorHAnsi"/>
          <w:sz w:val="22"/>
        </w:rPr>
        <w:t xml:space="preserve">The </w:t>
      </w:r>
      <w:r w:rsidR="003D77BB" w:rsidRPr="00433BF6">
        <w:rPr>
          <w:rFonts w:asciiTheme="minorHAnsi" w:hAnsiTheme="minorHAnsi" w:cstheme="minorHAnsi"/>
          <w:sz w:val="22"/>
        </w:rPr>
        <w:t>Presenting</w:t>
      </w:r>
      <w:r w:rsidR="00747B61" w:rsidRPr="00433BF6">
        <w:rPr>
          <w:rFonts w:asciiTheme="minorHAnsi" w:hAnsiTheme="minorHAnsi" w:cstheme="minorHAnsi"/>
          <w:sz w:val="22"/>
        </w:rPr>
        <w:t xml:space="preserve"> Officer </w:t>
      </w:r>
      <w:r w:rsidR="00D55C95" w:rsidRPr="00433BF6">
        <w:rPr>
          <w:rFonts w:asciiTheme="minorHAnsi" w:hAnsiTheme="minorHAnsi" w:cstheme="minorHAnsi"/>
          <w:sz w:val="22"/>
        </w:rPr>
        <w:t xml:space="preserve">may seek the relief provided in this Section on behalf of any </w:t>
      </w:r>
      <w:r w:rsidR="004B0CDC" w:rsidRPr="00433BF6">
        <w:rPr>
          <w:rFonts w:asciiTheme="minorHAnsi" w:hAnsiTheme="minorHAnsi" w:cstheme="minorHAnsi"/>
          <w:sz w:val="22"/>
        </w:rPr>
        <w:t xml:space="preserve">elder or </w:t>
      </w:r>
      <w:r w:rsidR="009E014D" w:rsidRPr="00433BF6">
        <w:rPr>
          <w:rFonts w:asciiTheme="minorHAnsi" w:hAnsiTheme="minorHAnsi" w:cstheme="minorHAnsi"/>
          <w:sz w:val="22"/>
        </w:rPr>
        <w:t xml:space="preserve">vulnerable adult </w:t>
      </w:r>
      <w:r w:rsidR="00D55C95" w:rsidRPr="00433BF6">
        <w:rPr>
          <w:rFonts w:asciiTheme="minorHAnsi" w:hAnsiTheme="minorHAnsi" w:cstheme="minorHAnsi"/>
          <w:sz w:val="22"/>
        </w:rPr>
        <w:t>after the completion of an investigation and a written report in accordance with Section</w:t>
      </w:r>
      <w:r w:rsidR="00367DAE" w:rsidRPr="00433BF6">
        <w:rPr>
          <w:rFonts w:asciiTheme="minorHAnsi" w:hAnsiTheme="minorHAnsi" w:cstheme="minorHAnsi"/>
          <w:sz w:val="22"/>
        </w:rPr>
        <w:t xml:space="preserve"> </w:t>
      </w:r>
      <w:r w:rsidR="00747B61" w:rsidRPr="00433BF6">
        <w:rPr>
          <w:rFonts w:asciiTheme="minorHAnsi" w:hAnsiTheme="minorHAnsi" w:cstheme="minorHAnsi"/>
          <w:sz w:val="22"/>
        </w:rPr>
        <w:t>12.04.</w:t>
      </w:r>
      <w:r w:rsidR="0047034C" w:rsidRPr="00433BF6">
        <w:rPr>
          <w:rFonts w:asciiTheme="minorHAnsi" w:hAnsiTheme="minorHAnsi" w:cstheme="minorHAnsi"/>
          <w:sz w:val="22"/>
        </w:rPr>
        <w:t>1</w:t>
      </w:r>
      <w:r w:rsidRPr="00433BF6">
        <w:rPr>
          <w:rFonts w:asciiTheme="minorHAnsi" w:hAnsiTheme="minorHAnsi" w:cstheme="minorHAnsi"/>
          <w:sz w:val="22"/>
        </w:rPr>
        <w:t>4</w:t>
      </w:r>
      <w:r w:rsidR="0047034C" w:rsidRPr="00433BF6">
        <w:rPr>
          <w:rFonts w:asciiTheme="minorHAnsi" w:hAnsiTheme="minorHAnsi" w:cstheme="minorHAnsi"/>
          <w:sz w:val="22"/>
        </w:rPr>
        <w:t>0</w:t>
      </w:r>
      <w:r w:rsidR="004B0CDC" w:rsidRPr="00433BF6">
        <w:rPr>
          <w:rFonts w:asciiTheme="minorHAnsi" w:hAnsiTheme="minorHAnsi" w:cstheme="minorHAnsi"/>
          <w:sz w:val="22"/>
        </w:rPr>
        <w:t>, and by filing for an Involuntary Vulnerable Adult Temporary Protection Order</w:t>
      </w:r>
      <w:r w:rsidR="00D55C95" w:rsidRPr="00433BF6">
        <w:rPr>
          <w:rFonts w:asciiTheme="minorHAnsi" w:hAnsiTheme="minorHAnsi" w:cstheme="minorHAnsi"/>
          <w:sz w:val="22"/>
        </w:rPr>
        <w:t xml:space="preserve">.    </w:t>
      </w:r>
    </w:p>
    <w:p w14:paraId="2ADB1FA1" w14:textId="718B5556" w:rsidR="00840350" w:rsidRPr="00433BF6" w:rsidRDefault="00840350" w:rsidP="00BF0F2E">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B.</w:t>
      </w:r>
      <w:r w:rsidRPr="00433BF6">
        <w:rPr>
          <w:rFonts w:asciiTheme="minorHAnsi" w:hAnsiTheme="minorHAnsi" w:cstheme="minorHAnsi"/>
          <w:sz w:val="22"/>
        </w:rPr>
        <w:tab/>
      </w:r>
      <w:r w:rsidR="004B0CDC" w:rsidRPr="00433BF6">
        <w:rPr>
          <w:rFonts w:asciiTheme="minorHAnsi" w:hAnsiTheme="minorHAnsi" w:cstheme="minorHAnsi"/>
          <w:sz w:val="22"/>
        </w:rPr>
        <w:t>Involuntary Protection Order Petition</w:t>
      </w:r>
      <w:r w:rsidR="00D55C95" w:rsidRPr="00433BF6">
        <w:rPr>
          <w:rFonts w:asciiTheme="minorHAnsi" w:hAnsiTheme="minorHAnsi" w:cstheme="minorHAnsi"/>
          <w:sz w:val="22"/>
        </w:rPr>
        <w:t xml:space="preserve">. </w:t>
      </w:r>
      <w:r w:rsidR="001604E8" w:rsidRPr="00433BF6">
        <w:rPr>
          <w:rFonts w:asciiTheme="minorHAnsi" w:hAnsiTheme="minorHAnsi" w:cstheme="minorHAnsi"/>
          <w:sz w:val="22"/>
        </w:rPr>
        <w:t xml:space="preserve">The petition shall include the name and the address or location of the elder or vulnerable adult; a description of their situation; the proposed protective services; and any other facts that will assist the Tribal Court in determining whether an emergency exists. The Petition shall also note whether the elder or vulnerable adult is seeking a temporary </w:t>
      </w:r>
      <w:r w:rsidR="001604E8" w:rsidRPr="00433BF6">
        <w:rPr>
          <w:rFonts w:asciiTheme="minorHAnsi" w:hAnsiTheme="minorHAnsi" w:cstheme="minorHAnsi"/>
          <w:i/>
          <w:sz w:val="22"/>
        </w:rPr>
        <w:t>ex parte</w:t>
      </w:r>
      <w:r w:rsidR="001604E8" w:rsidRPr="00433BF6">
        <w:rPr>
          <w:rFonts w:asciiTheme="minorHAnsi" w:hAnsiTheme="minorHAnsi" w:cstheme="minorHAnsi"/>
          <w:sz w:val="22"/>
        </w:rPr>
        <w:t xml:space="preserve"> order.</w:t>
      </w:r>
      <w:r w:rsidR="00D55C95" w:rsidRPr="00433BF6">
        <w:rPr>
          <w:rFonts w:asciiTheme="minorHAnsi" w:hAnsiTheme="minorHAnsi" w:cstheme="minorHAnsi"/>
          <w:sz w:val="22"/>
        </w:rPr>
        <w:t xml:space="preserve">  </w:t>
      </w:r>
    </w:p>
    <w:p w14:paraId="3D7433F8" w14:textId="587813E8" w:rsidR="00840350" w:rsidRPr="00433BF6" w:rsidRDefault="00840350" w:rsidP="00BF0F2E">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C.</w:t>
      </w:r>
      <w:r w:rsidRPr="00433BF6">
        <w:rPr>
          <w:rFonts w:asciiTheme="minorHAnsi" w:hAnsiTheme="minorHAnsi" w:cstheme="minorHAnsi"/>
          <w:sz w:val="22"/>
        </w:rPr>
        <w:tab/>
      </w:r>
      <w:r w:rsidR="001604E8" w:rsidRPr="00433BF6">
        <w:rPr>
          <w:rFonts w:asciiTheme="minorHAnsi" w:hAnsiTheme="minorHAnsi" w:cstheme="minorHAnsi"/>
          <w:sz w:val="22"/>
        </w:rPr>
        <w:t xml:space="preserve">Emergency Temporary Involuntary </w:t>
      </w:r>
      <w:r w:rsidR="001604E8" w:rsidRPr="00433BF6">
        <w:rPr>
          <w:rFonts w:asciiTheme="minorHAnsi" w:hAnsiTheme="minorHAnsi" w:cstheme="minorHAnsi"/>
          <w:i/>
          <w:sz w:val="22"/>
        </w:rPr>
        <w:t>Ex Parte</w:t>
      </w:r>
      <w:r w:rsidR="001604E8" w:rsidRPr="00433BF6">
        <w:rPr>
          <w:rFonts w:asciiTheme="minorHAnsi" w:hAnsiTheme="minorHAnsi" w:cstheme="minorHAnsi"/>
          <w:sz w:val="22"/>
        </w:rPr>
        <w:t xml:space="preserve"> Order. </w:t>
      </w:r>
      <w:r w:rsidR="004B0CDC" w:rsidRPr="00433BF6">
        <w:rPr>
          <w:rFonts w:asciiTheme="minorHAnsi" w:hAnsiTheme="minorHAnsi" w:cstheme="minorHAnsi"/>
          <w:sz w:val="22"/>
        </w:rPr>
        <w:t xml:space="preserve">The Tribal </w:t>
      </w:r>
      <w:r w:rsidR="000418A0" w:rsidRPr="00433BF6">
        <w:rPr>
          <w:rFonts w:asciiTheme="minorHAnsi" w:hAnsiTheme="minorHAnsi" w:cstheme="minorHAnsi"/>
          <w:sz w:val="22"/>
        </w:rPr>
        <w:t>Court</w:t>
      </w:r>
      <w:r w:rsidR="004B0CDC" w:rsidRPr="00433BF6">
        <w:rPr>
          <w:rFonts w:asciiTheme="minorHAnsi" w:hAnsiTheme="minorHAnsi" w:cstheme="minorHAnsi"/>
          <w:sz w:val="22"/>
        </w:rPr>
        <w:t xml:space="preserve"> shall issue an</w:t>
      </w:r>
      <w:r w:rsidR="00370978" w:rsidRPr="00433BF6">
        <w:rPr>
          <w:rFonts w:asciiTheme="minorHAnsi" w:hAnsiTheme="minorHAnsi" w:cstheme="minorHAnsi"/>
          <w:sz w:val="22"/>
        </w:rPr>
        <w:t xml:space="preserve"> </w:t>
      </w:r>
      <w:r w:rsidR="004B0CDC" w:rsidRPr="00433BF6">
        <w:rPr>
          <w:rFonts w:asciiTheme="minorHAnsi" w:hAnsiTheme="minorHAnsi" w:cstheme="minorHAnsi"/>
          <w:i/>
          <w:sz w:val="22"/>
        </w:rPr>
        <w:t>ex parte</w:t>
      </w:r>
      <w:r w:rsidR="004B0CDC" w:rsidRPr="00433BF6">
        <w:rPr>
          <w:rFonts w:asciiTheme="minorHAnsi" w:hAnsiTheme="minorHAnsi" w:cstheme="minorHAnsi"/>
          <w:sz w:val="22"/>
        </w:rPr>
        <w:t>, emergency involuntary temporary protection order if</w:t>
      </w:r>
      <w:r w:rsidR="001604E8" w:rsidRPr="00433BF6">
        <w:rPr>
          <w:rFonts w:asciiTheme="minorHAnsi" w:hAnsiTheme="minorHAnsi" w:cstheme="minorHAnsi"/>
          <w:sz w:val="22"/>
        </w:rPr>
        <w:t xml:space="preserve"> petitioner requests and the</w:t>
      </w:r>
      <w:r w:rsidR="004B0CDC" w:rsidRPr="00433BF6">
        <w:rPr>
          <w:rFonts w:asciiTheme="minorHAnsi" w:hAnsiTheme="minorHAnsi" w:cstheme="minorHAnsi"/>
          <w:sz w:val="22"/>
        </w:rPr>
        <w:t xml:space="preserve"> petition establishes by </w:t>
      </w:r>
      <w:r w:rsidR="001604E8" w:rsidRPr="00433BF6">
        <w:rPr>
          <w:rFonts w:asciiTheme="minorHAnsi" w:hAnsiTheme="minorHAnsi" w:cstheme="minorHAnsi"/>
          <w:sz w:val="22"/>
        </w:rPr>
        <w:t>probable cause</w:t>
      </w:r>
      <w:r w:rsidR="004B0CDC" w:rsidRPr="00433BF6">
        <w:rPr>
          <w:rFonts w:asciiTheme="minorHAnsi" w:hAnsiTheme="minorHAnsi" w:cstheme="minorHAnsi"/>
          <w:sz w:val="22"/>
        </w:rPr>
        <w:t xml:space="preserve"> that the elder or vulnerable adult is in imminent danger of serious </w:t>
      </w:r>
      <w:r w:rsidR="00905903" w:rsidRPr="00433BF6">
        <w:rPr>
          <w:rFonts w:asciiTheme="minorHAnsi" w:hAnsiTheme="minorHAnsi" w:cstheme="minorHAnsi"/>
          <w:sz w:val="22"/>
        </w:rPr>
        <w:t>harm, abuse</w:t>
      </w:r>
      <w:r w:rsidR="004B0CDC" w:rsidRPr="00433BF6">
        <w:rPr>
          <w:rFonts w:asciiTheme="minorHAnsi" w:hAnsiTheme="minorHAnsi" w:cstheme="minorHAnsi"/>
          <w:sz w:val="22"/>
        </w:rPr>
        <w:t>, exploitation or neglect</w:t>
      </w:r>
      <w:r w:rsidRPr="00433BF6">
        <w:rPr>
          <w:rFonts w:asciiTheme="minorHAnsi" w:hAnsiTheme="minorHAnsi" w:cstheme="minorHAnsi"/>
          <w:sz w:val="22"/>
        </w:rPr>
        <w:t>.</w:t>
      </w:r>
    </w:p>
    <w:p w14:paraId="0CD7692C" w14:textId="7E2F7925" w:rsidR="001604E8" w:rsidRPr="00433BF6" w:rsidRDefault="00840350" w:rsidP="00BF0F2E">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D.</w:t>
      </w:r>
      <w:r w:rsidRPr="00433BF6">
        <w:rPr>
          <w:rFonts w:asciiTheme="minorHAnsi" w:hAnsiTheme="minorHAnsi" w:cstheme="minorHAnsi"/>
          <w:sz w:val="22"/>
        </w:rPr>
        <w:tab/>
      </w:r>
      <w:r w:rsidR="001604E8" w:rsidRPr="00433BF6">
        <w:rPr>
          <w:rFonts w:asciiTheme="minorHAnsi" w:hAnsiTheme="minorHAnsi" w:cstheme="minorHAnsi"/>
          <w:sz w:val="22"/>
        </w:rPr>
        <w:t xml:space="preserve">Denial of Request for Temporary Involuntary </w:t>
      </w:r>
      <w:r w:rsidR="001604E8" w:rsidRPr="00433BF6">
        <w:rPr>
          <w:rFonts w:asciiTheme="minorHAnsi" w:hAnsiTheme="minorHAnsi" w:cstheme="minorHAnsi"/>
          <w:i/>
          <w:sz w:val="22"/>
        </w:rPr>
        <w:t>Ex Parte</w:t>
      </w:r>
      <w:r w:rsidR="001604E8" w:rsidRPr="00433BF6">
        <w:rPr>
          <w:rFonts w:asciiTheme="minorHAnsi" w:hAnsiTheme="minorHAnsi" w:cstheme="minorHAnsi"/>
          <w:sz w:val="22"/>
        </w:rPr>
        <w:t xml:space="preserve"> Order.  If a petitioner requests and the court declines to issue an </w:t>
      </w:r>
      <w:r w:rsidR="001604E8" w:rsidRPr="00433BF6">
        <w:rPr>
          <w:rFonts w:asciiTheme="minorHAnsi" w:hAnsiTheme="minorHAnsi" w:cstheme="minorHAnsi"/>
          <w:i/>
          <w:sz w:val="22"/>
        </w:rPr>
        <w:t>ex parte</w:t>
      </w:r>
      <w:r w:rsidR="001604E8" w:rsidRPr="00433BF6">
        <w:rPr>
          <w:rFonts w:asciiTheme="minorHAnsi" w:hAnsiTheme="minorHAnsi" w:cstheme="minorHAnsi"/>
          <w:sz w:val="22"/>
        </w:rPr>
        <w:t xml:space="preserve"> temporary emergency vulnerable adult protection order, the judge shall state the particular reasons for the denial and set a hearing within </w:t>
      </w:r>
      <w:r w:rsidR="00370978" w:rsidRPr="00433BF6">
        <w:rPr>
          <w:rFonts w:asciiTheme="minorHAnsi" w:hAnsiTheme="minorHAnsi" w:cstheme="minorHAnsi"/>
          <w:sz w:val="22"/>
        </w:rPr>
        <w:t>7 days</w:t>
      </w:r>
      <w:r w:rsidR="001604E8" w:rsidRPr="00433BF6">
        <w:rPr>
          <w:rFonts w:asciiTheme="minorHAnsi" w:hAnsiTheme="minorHAnsi" w:cstheme="minorHAnsi"/>
          <w:sz w:val="22"/>
        </w:rPr>
        <w:t xml:space="preserve"> of the denial to address the reasons for the denial and entertain reconsideration of the denial.   The denial hearing may be telephonic.</w:t>
      </w:r>
    </w:p>
    <w:p w14:paraId="56FDF4EB" w14:textId="7EDE5551" w:rsidR="00840350" w:rsidRPr="00433BF6" w:rsidRDefault="00840350" w:rsidP="00BF0F2E">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E.</w:t>
      </w:r>
      <w:r w:rsidRPr="00433BF6">
        <w:rPr>
          <w:rFonts w:asciiTheme="minorHAnsi" w:hAnsiTheme="minorHAnsi" w:cstheme="minorHAnsi"/>
          <w:sz w:val="22"/>
        </w:rPr>
        <w:tab/>
      </w:r>
      <w:r w:rsidR="00A03DD1" w:rsidRPr="00433BF6">
        <w:rPr>
          <w:rFonts w:asciiTheme="minorHAnsi" w:hAnsiTheme="minorHAnsi" w:cstheme="minorHAnsi"/>
          <w:sz w:val="22"/>
        </w:rPr>
        <w:t xml:space="preserve">Involuntary Petition Full Hearing.  The Court shall hold a hearing on an involuntary protection order petition within 14 days of filing of the petition. Whether service on respondents have been completed or not, the elder or vulnerable adult may move to dismiss the petition.  If after considering testimony on the motion, the court believes probable cause still exists, the full hearing shall go forward. </w:t>
      </w:r>
    </w:p>
    <w:p w14:paraId="53FC90D5" w14:textId="076C4B22" w:rsidR="00840350" w:rsidRPr="00433BF6" w:rsidRDefault="00840350" w:rsidP="00BF0F2E">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F.</w:t>
      </w:r>
      <w:r w:rsidRPr="00433BF6">
        <w:rPr>
          <w:rFonts w:asciiTheme="minorHAnsi" w:hAnsiTheme="minorHAnsi" w:cstheme="minorHAnsi"/>
          <w:sz w:val="22"/>
        </w:rPr>
        <w:tab/>
      </w:r>
      <w:r w:rsidR="0095102D" w:rsidRPr="00433BF6">
        <w:rPr>
          <w:rFonts w:asciiTheme="minorHAnsi" w:hAnsiTheme="minorHAnsi" w:cstheme="minorHAnsi"/>
          <w:sz w:val="22"/>
        </w:rPr>
        <w:t>Service Not Perfected.  If service on respondents has not occurred prior to the full hearing, the Court may continue to the full hearing to allow service to be accomplished, either personally or by publication is the court authorizes.  The court shall extend any temporary ex parte protection orders until the date and time of the continued hearing.</w:t>
      </w:r>
    </w:p>
    <w:p w14:paraId="35685CFA" w14:textId="28D5B5C0" w:rsidR="000652F5" w:rsidRPr="00433BF6" w:rsidRDefault="00840350" w:rsidP="00E64EA1">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G.</w:t>
      </w:r>
      <w:r w:rsidRPr="00433BF6">
        <w:rPr>
          <w:rFonts w:asciiTheme="minorHAnsi" w:hAnsiTheme="minorHAnsi" w:cstheme="minorHAnsi"/>
          <w:sz w:val="22"/>
        </w:rPr>
        <w:tab/>
      </w:r>
      <w:r w:rsidR="0095102D" w:rsidRPr="00433BF6">
        <w:rPr>
          <w:rFonts w:asciiTheme="minorHAnsi" w:hAnsiTheme="minorHAnsi" w:cstheme="minorHAnsi"/>
          <w:sz w:val="22"/>
        </w:rPr>
        <w:t>Standard of Proof for Permanent Order.</w:t>
      </w:r>
      <w:r w:rsidR="00A03DD1" w:rsidRPr="00433BF6">
        <w:rPr>
          <w:rFonts w:asciiTheme="minorHAnsi" w:hAnsiTheme="minorHAnsi" w:cstheme="minorHAnsi"/>
          <w:sz w:val="22"/>
        </w:rPr>
        <w:t xml:space="preserve"> Upon notice and after hearing, the Tribal Court shall issue a permanent vulnerable adult protection order authorizing protective services upon a finding by a preponderance of the evidence that the elder or vulnerable adult has been abused, neglected or exploited, or is in imminent danger of serious harm, abuse neglect or exploitation.  </w:t>
      </w:r>
    </w:p>
    <w:p w14:paraId="11C2213C" w14:textId="2CF48E94" w:rsidR="000652F5" w:rsidRPr="00433BF6" w:rsidRDefault="00840350" w:rsidP="00E64EA1">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H.</w:t>
      </w:r>
      <w:r w:rsidRPr="00433BF6">
        <w:rPr>
          <w:rFonts w:asciiTheme="minorHAnsi" w:hAnsiTheme="minorHAnsi" w:cstheme="minorHAnsi"/>
          <w:sz w:val="22"/>
        </w:rPr>
        <w:tab/>
      </w:r>
      <w:r w:rsidR="00D55C95" w:rsidRPr="00433BF6">
        <w:rPr>
          <w:rFonts w:asciiTheme="minorHAnsi" w:hAnsiTheme="minorHAnsi" w:cstheme="minorHAnsi"/>
          <w:sz w:val="22"/>
        </w:rPr>
        <w:t xml:space="preserve">Relief.  The Tribal </w:t>
      </w:r>
      <w:r w:rsidR="000418A0" w:rsidRPr="00433BF6">
        <w:rPr>
          <w:rFonts w:asciiTheme="minorHAnsi" w:hAnsiTheme="minorHAnsi" w:cstheme="minorHAnsi"/>
          <w:sz w:val="22"/>
        </w:rPr>
        <w:t>Court</w:t>
      </w:r>
      <w:r w:rsidR="00D55C95" w:rsidRPr="00433BF6">
        <w:rPr>
          <w:rFonts w:asciiTheme="minorHAnsi" w:hAnsiTheme="minorHAnsi" w:cstheme="minorHAnsi"/>
          <w:sz w:val="22"/>
        </w:rPr>
        <w:t xml:space="preserve"> may order the following relief:  </w:t>
      </w:r>
    </w:p>
    <w:p w14:paraId="0F6EA96E" w14:textId="255B7FAD" w:rsidR="000652F5" w:rsidRPr="00433BF6" w:rsidRDefault="00840350" w:rsidP="00D55231">
      <w:pPr>
        <w:spacing w:after="0" w:line="240" w:lineRule="auto"/>
        <w:ind w:left="1080" w:right="466" w:hanging="360"/>
        <w:jc w:val="both"/>
        <w:rPr>
          <w:rFonts w:asciiTheme="minorHAnsi" w:hAnsiTheme="minorHAnsi" w:cstheme="minorHAnsi"/>
          <w:sz w:val="22"/>
        </w:rPr>
      </w:pPr>
      <w:r w:rsidRPr="00433BF6">
        <w:rPr>
          <w:rFonts w:asciiTheme="minorHAnsi" w:hAnsiTheme="minorHAnsi" w:cstheme="minorHAnsi"/>
          <w:sz w:val="22"/>
        </w:rPr>
        <w:t>1.</w:t>
      </w:r>
      <w:r w:rsidRPr="00433BF6">
        <w:rPr>
          <w:rFonts w:asciiTheme="minorHAnsi" w:hAnsiTheme="minorHAnsi" w:cstheme="minorHAnsi"/>
          <w:sz w:val="22"/>
        </w:rPr>
        <w:tab/>
      </w:r>
      <w:r w:rsidR="000804DE" w:rsidRPr="00433BF6">
        <w:rPr>
          <w:rFonts w:asciiTheme="minorHAnsi" w:hAnsiTheme="minorHAnsi" w:cstheme="minorHAnsi"/>
          <w:sz w:val="22"/>
        </w:rPr>
        <w:t xml:space="preserve">The Court </w:t>
      </w:r>
      <w:r w:rsidR="00C431BD" w:rsidRPr="00433BF6">
        <w:rPr>
          <w:rFonts w:asciiTheme="minorHAnsi" w:hAnsiTheme="minorHAnsi" w:cstheme="minorHAnsi"/>
          <w:sz w:val="22"/>
        </w:rPr>
        <w:t>may order</w:t>
      </w:r>
      <w:r w:rsidR="000804DE" w:rsidRPr="00433BF6">
        <w:rPr>
          <w:rFonts w:asciiTheme="minorHAnsi" w:hAnsiTheme="minorHAnsi" w:cstheme="minorHAnsi"/>
          <w:sz w:val="22"/>
        </w:rPr>
        <w:t xml:space="preserve"> the </w:t>
      </w:r>
      <w:proofErr w:type="spellStart"/>
      <w:r w:rsidR="000804DE" w:rsidRPr="00433BF6">
        <w:rPr>
          <w:rFonts w:asciiTheme="minorHAnsi" w:hAnsiTheme="minorHAnsi" w:cstheme="minorHAnsi"/>
          <w:sz w:val="22"/>
        </w:rPr>
        <w:t>VAPP</w:t>
      </w:r>
      <w:proofErr w:type="spellEnd"/>
      <w:r w:rsidR="000804DE" w:rsidRPr="00433BF6">
        <w:rPr>
          <w:rFonts w:asciiTheme="minorHAnsi" w:hAnsiTheme="minorHAnsi" w:cstheme="minorHAnsi"/>
          <w:sz w:val="22"/>
        </w:rPr>
        <w:t xml:space="preserve"> to develop and administer a vulnerable adult protection plan;</w:t>
      </w:r>
    </w:p>
    <w:p w14:paraId="3ECA7191" w14:textId="618AC864" w:rsidR="00840350" w:rsidRPr="00433BF6" w:rsidRDefault="00840350" w:rsidP="00BF0F2E">
      <w:pPr>
        <w:spacing w:after="0" w:line="240" w:lineRule="auto"/>
        <w:ind w:left="1080" w:right="466" w:hanging="360"/>
        <w:jc w:val="both"/>
        <w:rPr>
          <w:rFonts w:asciiTheme="minorHAnsi" w:hAnsiTheme="minorHAnsi" w:cstheme="minorHAnsi"/>
          <w:sz w:val="22"/>
        </w:rPr>
      </w:pPr>
      <w:r w:rsidRPr="00433BF6">
        <w:rPr>
          <w:rFonts w:asciiTheme="minorHAnsi" w:hAnsiTheme="minorHAnsi" w:cstheme="minorHAnsi"/>
          <w:sz w:val="22"/>
        </w:rPr>
        <w:t>2.</w:t>
      </w:r>
      <w:r w:rsidRPr="00433BF6">
        <w:rPr>
          <w:rFonts w:asciiTheme="minorHAnsi" w:hAnsiTheme="minorHAnsi" w:cstheme="minorHAnsi"/>
          <w:sz w:val="22"/>
        </w:rPr>
        <w:tab/>
      </w:r>
      <w:r w:rsidR="007C0F60" w:rsidRPr="00433BF6">
        <w:rPr>
          <w:rFonts w:asciiTheme="minorHAnsi" w:hAnsiTheme="minorHAnsi" w:cstheme="minorHAnsi"/>
          <w:sz w:val="22"/>
        </w:rPr>
        <w:t>Access to and removal of</w:t>
      </w:r>
      <w:r w:rsidR="00A0238C" w:rsidRPr="00433BF6">
        <w:rPr>
          <w:rFonts w:asciiTheme="minorHAnsi" w:hAnsiTheme="minorHAnsi" w:cstheme="minorHAnsi"/>
          <w:sz w:val="22"/>
        </w:rPr>
        <w:t xml:space="preserve"> elder or</w:t>
      </w:r>
      <w:r w:rsidR="007C0F60" w:rsidRPr="00433BF6">
        <w:rPr>
          <w:rFonts w:asciiTheme="minorHAnsi" w:hAnsiTheme="minorHAnsi" w:cstheme="minorHAnsi"/>
          <w:sz w:val="22"/>
        </w:rPr>
        <w:t xml:space="preserve"> vulnerable adult</w:t>
      </w:r>
      <w:r w:rsidR="00D55C95" w:rsidRPr="00433BF6">
        <w:rPr>
          <w:rFonts w:asciiTheme="minorHAnsi" w:hAnsiTheme="minorHAnsi" w:cstheme="minorHAnsi"/>
          <w:sz w:val="22"/>
        </w:rPr>
        <w:t xml:space="preserve">.  </w:t>
      </w:r>
      <w:r w:rsidR="000804DE" w:rsidRPr="00433BF6">
        <w:rPr>
          <w:rFonts w:asciiTheme="minorHAnsi" w:hAnsiTheme="minorHAnsi" w:cstheme="minorHAnsi"/>
          <w:sz w:val="22"/>
        </w:rPr>
        <w:t xml:space="preserve">The Court may remove the elder or vulnerable adult from the location where they had been harmed to a location where they can be protected. </w:t>
      </w:r>
      <w:r w:rsidR="00D55C95" w:rsidRPr="00433BF6">
        <w:rPr>
          <w:rFonts w:asciiTheme="minorHAnsi" w:hAnsiTheme="minorHAnsi" w:cstheme="minorHAnsi"/>
          <w:sz w:val="22"/>
        </w:rPr>
        <w:t xml:space="preserve">The Tribal </w:t>
      </w:r>
      <w:r w:rsidR="000418A0" w:rsidRPr="00433BF6">
        <w:rPr>
          <w:rFonts w:asciiTheme="minorHAnsi" w:hAnsiTheme="minorHAnsi" w:cstheme="minorHAnsi"/>
          <w:sz w:val="22"/>
        </w:rPr>
        <w:t>Court</w:t>
      </w:r>
      <w:r w:rsidR="00D55C95" w:rsidRPr="00433BF6">
        <w:rPr>
          <w:rFonts w:asciiTheme="minorHAnsi" w:hAnsiTheme="minorHAnsi" w:cstheme="minorHAnsi"/>
          <w:sz w:val="22"/>
        </w:rPr>
        <w:t xml:space="preserve"> may issue a warrant for forcible </w:t>
      </w:r>
      <w:r w:rsidR="005E41B1" w:rsidRPr="00433BF6">
        <w:rPr>
          <w:rFonts w:asciiTheme="minorHAnsi" w:hAnsiTheme="minorHAnsi" w:cstheme="minorHAnsi"/>
          <w:sz w:val="22"/>
        </w:rPr>
        <w:t>entry to gain access to a vulnerable adult</w:t>
      </w:r>
      <w:r w:rsidR="00D55C95" w:rsidRPr="00433BF6">
        <w:rPr>
          <w:rFonts w:asciiTheme="minorHAnsi" w:hAnsiTheme="minorHAnsi" w:cstheme="minorHAnsi"/>
          <w:sz w:val="22"/>
        </w:rPr>
        <w:t xml:space="preserve"> if attempts to gain voluntary access have failed.  If a </w:t>
      </w:r>
      <w:proofErr w:type="spellStart"/>
      <w:r w:rsidR="004F230E" w:rsidRPr="00433BF6">
        <w:rPr>
          <w:rFonts w:asciiTheme="minorHAnsi" w:hAnsiTheme="minorHAnsi" w:cstheme="minorHAnsi"/>
          <w:sz w:val="22"/>
        </w:rPr>
        <w:t>VAPP</w:t>
      </w:r>
      <w:proofErr w:type="spellEnd"/>
      <w:r w:rsidR="004F230E" w:rsidRPr="00433BF6">
        <w:rPr>
          <w:rFonts w:asciiTheme="minorHAnsi" w:hAnsiTheme="minorHAnsi" w:cstheme="minorHAnsi"/>
          <w:sz w:val="22"/>
        </w:rPr>
        <w:t xml:space="preserve"> </w:t>
      </w:r>
      <w:r w:rsidR="00D55C95" w:rsidRPr="00433BF6">
        <w:rPr>
          <w:rFonts w:asciiTheme="minorHAnsi" w:hAnsiTheme="minorHAnsi" w:cstheme="minorHAnsi"/>
          <w:sz w:val="22"/>
        </w:rPr>
        <w:t>representative or law enforcement officer has good cause to believe that a</w:t>
      </w:r>
      <w:r w:rsidR="004F230E" w:rsidRPr="00433BF6">
        <w:rPr>
          <w:rFonts w:asciiTheme="minorHAnsi" w:hAnsiTheme="minorHAnsi" w:cstheme="minorHAnsi"/>
          <w:sz w:val="22"/>
        </w:rPr>
        <w:t xml:space="preserve"> vulnerable adult</w:t>
      </w:r>
      <w:r w:rsidR="00D55C95" w:rsidRPr="00433BF6">
        <w:rPr>
          <w:rFonts w:asciiTheme="minorHAnsi" w:hAnsiTheme="minorHAnsi" w:cstheme="minorHAnsi"/>
          <w:sz w:val="22"/>
        </w:rPr>
        <w:t xml:space="preserve"> is at risk of immediate or irreparable harm upon personal observation, the </w:t>
      </w:r>
      <w:proofErr w:type="spellStart"/>
      <w:r w:rsidR="004F230E" w:rsidRPr="00433BF6">
        <w:rPr>
          <w:rFonts w:asciiTheme="minorHAnsi" w:hAnsiTheme="minorHAnsi" w:cstheme="minorHAnsi"/>
          <w:sz w:val="22"/>
        </w:rPr>
        <w:t>VAPP</w:t>
      </w:r>
      <w:proofErr w:type="spellEnd"/>
      <w:r w:rsidR="004F230E" w:rsidRPr="00433BF6">
        <w:rPr>
          <w:rFonts w:asciiTheme="minorHAnsi" w:hAnsiTheme="minorHAnsi" w:cstheme="minorHAnsi"/>
          <w:sz w:val="22"/>
        </w:rPr>
        <w:t xml:space="preserve"> </w:t>
      </w:r>
      <w:r w:rsidR="00D55C95" w:rsidRPr="00433BF6">
        <w:rPr>
          <w:rFonts w:asciiTheme="minorHAnsi" w:hAnsiTheme="minorHAnsi" w:cstheme="minorHAnsi"/>
          <w:sz w:val="22"/>
        </w:rPr>
        <w:t>representative or law enforcement officer m</w:t>
      </w:r>
      <w:r w:rsidR="007C0F60" w:rsidRPr="00433BF6">
        <w:rPr>
          <w:rFonts w:asciiTheme="minorHAnsi" w:hAnsiTheme="minorHAnsi" w:cstheme="minorHAnsi"/>
          <w:sz w:val="22"/>
        </w:rPr>
        <w:t>ay immediately protect the vulnerable adult</w:t>
      </w:r>
      <w:r w:rsidR="00D55C95" w:rsidRPr="00433BF6">
        <w:rPr>
          <w:rFonts w:asciiTheme="minorHAnsi" w:hAnsiTheme="minorHAnsi" w:cstheme="minorHAnsi"/>
          <w:sz w:val="22"/>
        </w:rPr>
        <w:t>, inc</w:t>
      </w:r>
      <w:r w:rsidR="007C0F60" w:rsidRPr="00433BF6">
        <w:rPr>
          <w:rFonts w:asciiTheme="minorHAnsi" w:hAnsiTheme="minorHAnsi" w:cstheme="minorHAnsi"/>
          <w:sz w:val="22"/>
        </w:rPr>
        <w:t>luding by transporting the vulnerable adult</w:t>
      </w:r>
      <w:r w:rsidR="00D55C95" w:rsidRPr="00433BF6">
        <w:rPr>
          <w:rFonts w:asciiTheme="minorHAnsi" w:hAnsiTheme="minorHAnsi" w:cstheme="minorHAnsi"/>
          <w:sz w:val="22"/>
        </w:rPr>
        <w:t xml:space="preserve"> to a different location.  As soon as the investigator or office</w:t>
      </w:r>
      <w:r w:rsidR="004F230E" w:rsidRPr="00433BF6">
        <w:rPr>
          <w:rFonts w:asciiTheme="minorHAnsi" w:hAnsiTheme="minorHAnsi" w:cstheme="minorHAnsi"/>
          <w:sz w:val="22"/>
        </w:rPr>
        <w:t>r has acted to protect the vulnerable adult</w:t>
      </w:r>
      <w:r w:rsidR="00D55C95" w:rsidRPr="00433BF6">
        <w:rPr>
          <w:rFonts w:asciiTheme="minorHAnsi" w:hAnsiTheme="minorHAnsi" w:cstheme="minorHAnsi"/>
          <w:sz w:val="22"/>
        </w:rPr>
        <w:t>, standard emergency protection ord</w:t>
      </w:r>
      <w:r w:rsidR="00D55231">
        <w:rPr>
          <w:rFonts w:asciiTheme="minorHAnsi" w:hAnsiTheme="minorHAnsi" w:cstheme="minorHAnsi"/>
          <w:sz w:val="22"/>
        </w:rPr>
        <w:t>er procedures must be followed;</w:t>
      </w:r>
    </w:p>
    <w:p w14:paraId="4C85C8D0" w14:textId="06999CB7" w:rsidR="000652F5" w:rsidRPr="00433BF6" w:rsidRDefault="00840350" w:rsidP="00BF0F2E">
      <w:pPr>
        <w:spacing w:after="0" w:line="240" w:lineRule="auto"/>
        <w:ind w:left="1080" w:right="466" w:hanging="360"/>
        <w:jc w:val="both"/>
        <w:rPr>
          <w:rFonts w:asciiTheme="minorHAnsi" w:hAnsiTheme="minorHAnsi" w:cstheme="minorHAnsi"/>
          <w:sz w:val="22"/>
        </w:rPr>
      </w:pPr>
      <w:r w:rsidRPr="00433BF6">
        <w:rPr>
          <w:rFonts w:asciiTheme="minorHAnsi" w:hAnsiTheme="minorHAnsi" w:cstheme="minorHAnsi"/>
          <w:sz w:val="22"/>
        </w:rPr>
        <w:t>3.</w:t>
      </w:r>
      <w:r w:rsidRPr="00433BF6">
        <w:rPr>
          <w:rFonts w:asciiTheme="minorHAnsi" w:hAnsiTheme="minorHAnsi" w:cstheme="minorHAnsi"/>
          <w:sz w:val="22"/>
        </w:rPr>
        <w:tab/>
      </w:r>
      <w:r w:rsidR="000804DE" w:rsidRPr="00433BF6">
        <w:rPr>
          <w:rFonts w:asciiTheme="minorHAnsi" w:hAnsiTheme="minorHAnsi" w:cstheme="minorHAnsi"/>
          <w:sz w:val="22"/>
        </w:rPr>
        <w:t>The Court may remove the person(s) who have harmed the elder or vulnerable adult from the elder or vulnerable adult’s home;</w:t>
      </w:r>
    </w:p>
    <w:p w14:paraId="70B911CD" w14:textId="6AC87AA4" w:rsidR="00853AAC" w:rsidRPr="00433BF6" w:rsidRDefault="00840350" w:rsidP="00BF0F2E">
      <w:pPr>
        <w:spacing w:after="0" w:line="240" w:lineRule="auto"/>
        <w:ind w:left="1080" w:right="466" w:hanging="360"/>
        <w:jc w:val="both"/>
        <w:rPr>
          <w:rFonts w:asciiTheme="minorHAnsi" w:hAnsiTheme="minorHAnsi" w:cstheme="minorHAnsi"/>
          <w:sz w:val="22"/>
        </w:rPr>
      </w:pPr>
      <w:r w:rsidRPr="00433BF6">
        <w:rPr>
          <w:rFonts w:asciiTheme="minorHAnsi" w:hAnsiTheme="minorHAnsi" w:cstheme="minorHAnsi"/>
          <w:sz w:val="22"/>
        </w:rPr>
        <w:t>4.</w:t>
      </w:r>
      <w:r w:rsidRPr="00433BF6">
        <w:rPr>
          <w:rFonts w:asciiTheme="minorHAnsi" w:hAnsiTheme="minorHAnsi" w:cstheme="minorHAnsi"/>
          <w:sz w:val="22"/>
        </w:rPr>
        <w:tab/>
      </w:r>
      <w:r w:rsidR="000804DE" w:rsidRPr="00433BF6">
        <w:rPr>
          <w:rFonts w:asciiTheme="minorHAnsi" w:hAnsiTheme="minorHAnsi" w:cstheme="minorHAnsi"/>
          <w:sz w:val="22"/>
        </w:rPr>
        <w:t>The Court may issue orders of restraint against the person(s) who have harmed the elder or vulnerable adult;</w:t>
      </w:r>
    </w:p>
    <w:p w14:paraId="74C44123" w14:textId="28A0477E" w:rsidR="00853AAC" w:rsidRPr="00433BF6" w:rsidRDefault="00853AAC" w:rsidP="00BF0F2E">
      <w:pPr>
        <w:spacing w:after="0" w:line="240" w:lineRule="auto"/>
        <w:ind w:left="1080" w:right="466" w:hanging="360"/>
        <w:jc w:val="both"/>
        <w:rPr>
          <w:rFonts w:asciiTheme="minorHAnsi" w:hAnsiTheme="minorHAnsi" w:cstheme="minorHAnsi"/>
          <w:sz w:val="22"/>
        </w:rPr>
      </w:pPr>
      <w:r w:rsidRPr="00433BF6">
        <w:rPr>
          <w:rFonts w:asciiTheme="minorHAnsi" w:hAnsiTheme="minorHAnsi" w:cstheme="minorHAnsi"/>
          <w:sz w:val="22"/>
        </w:rPr>
        <w:t>5.</w:t>
      </w:r>
      <w:r w:rsidRPr="00433BF6">
        <w:rPr>
          <w:rFonts w:asciiTheme="minorHAnsi" w:hAnsiTheme="minorHAnsi" w:cstheme="minorHAnsi"/>
          <w:sz w:val="22"/>
        </w:rPr>
        <w:tab/>
      </w:r>
      <w:r w:rsidR="000804DE" w:rsidRPr="00433BF6">
        <w:rPr>
          <w:rFonts w:asciiTheme="minorHAnsi" w:hAnsiTheme="minorHAnsi" w:cstheme="minorHAnsi"/>
          <w:sz w:val="22"/>
        </w:rPr>
        <w:t>The Court may require any person with a fiduciary duty to the elder or vulnerable adult to account for the elder or vulnerable adult’s funds or property;</w:t>
      </w:r>
    </w:p>
    <w:p w14:paraId="52CECC90" w14:textId="29CDA751" w:rsidR="00CD3608" w:rsidRPr="00433BF6" w:rsidRDefault="00853AAC" w:rsidP="00BF0F2E">
      <w:pPr>
        <w:spacing w:after="0" w:line="240" w:lineRule="auto"/>
        <w:ind w:left="1080" w:right="466" w:hanging="360"/>
        <w:jc w:val="both"/>
        <w:rPr>
          <w:rFonts w:asciiTheme="minorHAnsi" w:hAnsiTheme="minorHAnsi" w:cstheme="minorHAnsi"/>
          <w:sz w:val="22"/>
        </w:rPr>
      </w:pPr>
      <w:r w:rsidRPr="00433BF6">
        <w:rPr>
          <w:rFonts w:asciiTheme="minorHAnsi" w:hAnsiTheme="minorHAnsi" w:cstheme="minorHAnsi"/>
          <w:sz w:val="22"/>
        </w:rPr>
        <w:t>6.</w:t>
      </w:r>
      <w:r w:rsidRPr="00433BF6">
        <w:rPr>
          <w:rFonts w:asciiTheme="minorHAnsi" w:hAnsiTheme="minorHAnsi" w:cstheme="minorHAnsi"/>
          <w:sz w:val="22"/>
        </w:rPr>
        <w:tab/>
      </w:r>
      <w:r w:rsidR="000804DE" w:rsidRPr="00433BF6">
        <w:rPr>
          <w:rFonts w:asciiTheme="minorHAnsi" w:hAnsiTheme="minorHAnsi" w:cstheme="minorHAnsi"/>
          <w:sz w:val="22"/>
        </w:rPr>
        <w:t xml:space="preserve">The Court may order any person who has abused, neglected or exploited an elder or vulnerable adult to pay restitution for damages resulting from the abuse, neglect or exploitation; </w:t>
      </w:r>
    </w:p>
    <w:p w14:paraId="507389E8" w14:textId="0A52CB0C" w:rsidR="00CD3608" w:rsidRPr="00433BF6" w:rsidRDefault="00CD3608" w:rsidP="00BF0F2E">
      <w:pPr>
        <w:spacing w:after="0" w:line="240" w:lineRule="auto"/>
        <w:ind w:left="1080" w:right="466" w:hanging="360"/>
        <w:jc w:val="both"/>
        <w:rPr>
          <w:rFonts w:asciiTheme="minorHAnsi" w:hAnsiTheme="minorHAnsi" w:cstheme="minorHAnsi"/>
          <w:sz w:val="22"/>
        </w:rPr>
      </w:pPr>
      <w:r w:rsidRPr="00433BF6">
        <w:rPr>
          <w:rFonts w:asciiTheme="minorHAnsi" w:hAnsiTheme="minorHAnsi" w:cstheme="minorHAnsi"/>
          <w:sz w:val="22"/>
        </w:rPr>
        <w:t>7.</w:t>
      </w:r>
      <w:r w:rsidRPr="00433BF6">
        <w:rPr>
          <w:rFonts w:asciiTheme="minorHAnsi" w:hAnsiTheme="minorHAnsi" w:cstheme="minorHAnsi"/>
          <w:sz w:val="22"/>
        </w:rPr>
        <w:tab/>
        <w:t>The Court may appoint a protective payee to manage the income of the elder or vulnerable adult</w:t>
      </w:r>
      <w:r w:rsidR="008068CB" w:rsidRPr="00433BF6">
        <w:rPr>
          <w:rFonts w:asciiTheme="minorHAnsi" w:hAnsiTheme="minorHAnsi" w:cstheme="minorHAnsi"/>
          <w:sz w:val="22"/>
        </w:rPr>
        <w:t xml:space="preserve">, provided however that the fees for a protective payee shall come out of the income of the elder or vulnerable adult, or some other person other than the Squaxin Island Tribe.  The </w:t>
      </w:r>
      <w:proofErr w:type="spellStart"/>
      <w:r w:rsidR="008068CB" w:rsidRPr="00433BF6">
        <w:rPr>
          <w:rFonts w:asciiTheme="minorHAnsi" w:hAnsiTheme="minorHAnsi" w:cstheme="minorHAnsi"/>
          <w:sz w:val="22"/>
        </w:rPr>
        <w:t>VAPP</w:t>
      </w:r>
      <w:proofErr w:type="spellEnd"/>
      <w:r w:rsidR="008068CB" w:rsidRPr="00433BF6">
        <w:rPr>
          <w:rFonts w:asciiTheme="minorHAnsi" w:hAnsiTheme="minorHAnsi" w:cstheme="minorHAnsi"/>
          <w:sz w:val="22"/>
        </w:rPr>
        <w:t xml:space="preserve"> shall confirm that rates charged by a proposed protective payee are within industry standards;</w:t>
      </w:r>
      <w:r w:rsidR="00D55231">
        <w:rPr>
          <w:rFonts w:asciiTheme="minorHAnsi" w:hAnsiTheme="minorHAnsi" w:cstheme="minorHAnsi"/>
          <w:sz w:val="22"/>
        </w:rPr>
        <w:t xml:space="preserve"> and</w:t>
      </w:r>
    </w:p>
    <w:p w14:paraId="12CC8E23" w14:textId="05D1E95E" w:rsidR="000652F5" w:rsidRPr="00433BF6" w:rsidRDefault="00CD3608" w:rsidP="00BF0F2E">
      <w:pPr>
        <w:spacing w:after="0" w:line="240" w:lineRule="auto"/>
        <w:ind w:left="1080" w:right="466" w:hanging="360"/>
        <w:jc w:val="both"/>
        <w:rPr>
          <w:rFonts w:asciiTheme="minorHAnsi" w:hAnsiTheme="minorHAnsi" w:cstheme="minorHAnsi"/>
          <w:sz w:val="22"/>
        </w:rPr>
      </w:pPr>
      <w:r w:rsidRPr="00433BF6">
        <w:rPr>
          <w:rFonts w:asciiTheme="minorHAnsi" w:hAnsiTheme="minorHAnsi" w:cstheme="minorHAnsi"/>
          <w:sz w:val="22"/>
        </w:rPr>
        <w:t>8</w:t>
      </w:r>
      <w:r w:rsidR="00853AAC" w:rsidRPr="00433BF6">
        <w:rPr>
          <w:rFonts w:asciiTheme="minorHAnsi" w:hAnsiTheme="minorHAnsi" w:cstheme="minorHAnsi"/>
          <w:sz w:val="22"/>
        </w:rPr>
        <w:t>.</w:t>
      </w:r>
      <w:r w:rsidR="00853AAC" w:rsidRPr="00433BF6">
        <w:rPr>
          <w:rFonts w:asciiTheme="minorHAnsi" w:hAnsiTheme="minorHAnsi" w:cstheme="minorHAnsi"/>
          <w:sz w:val="22"/>
        </w:rPr>
        <w:tab/>
      </w:r>
      <w:r w:rsidR="00D55C95" w:rsidRPr="00433BF6">
        <w:rPr>
          <w:rFonts w:asciiTheme="minorHAnsi" w:hAnsiTheme="minorHAnsi" w:cstheme="minorHAnsi"/>
          <w:sz w:val="22"/>
        </w:rPr>
        <w:t xml:space="preserve">The </w:t>
      </w:r>
      <w:r w:rsidR="000418A0" w:rsidRPr="00433BF6">
        <w:rPr>
          <w:rFonts w:asciiTheme="minorHAnsi" w:hAnsiTheme="minorHAnsi" w:cstheme="minorHAnsi"/>
          <w:sz w:val="22"/>
        </w:rPr>
        <w:t>Court</w:t>
      </w:r>
      <w:r w:rsidR="00D55C95" w:rsidRPr="00433BF6">
        <w:rPr>
          <w:rFonts w:asciiTheme="minorHAnsi" w:hAnsiTheme="minorHAnsi" w:cstheme="minorHAnsi"/>
          <w:sz w:val="22"/>
        </w:rPr>
        <w:t xml:space="preserve"> may order other relief as it deems necessary for the protection of the elder</w:t>
      </w:r>
      <w:r w:rsidR="00A0238C" w:rsidRPr="00433BF6">
        <w:rPr>
          <w:rFonts w:asciiTheme="minorHAnsi" w:hAnsiTheme="minorHAnsi" w:cstheme="minorHAnsi"/>
          <w:sz w:val="22"/>
        </w:rPr>
        <w:t xml:space="preserve"> or vulnerable adult</w:t>
      </w:r>
      <w:r w:rsidR="00D55C95" w:rsidRPr="00433BF6">
        <w:rPr>
          <w:rFonts w:asciiTheme="minorHAnsi" w:hAnsiTheme="minorHAnsi" w:cstheme="minorHAnsi"/>
          <w:sz w:val="22"/>
        </w:rPr>
        <w:t xml:space="preserve">, including orders or directives to the </w:t>
      </w:r>
      <w:r w:rsidR="00A0238C" w:rsidRPr="00433BF6">
        <w:rPr>
          <w:rFonts w:asciiTheme="minorHAnsi" w:hAnsiTheme="minorHAnsi" w:cstheme="minorHAnsi"/>
          <w:sz w:val="22"/>
        </w:rPr>
        <w:t>Public Safety Department</w:t>
      </w:r>
      <w:r w:rsidRPr="00433BF6">
        <w:rPr>
          <w:rFonts w:asciiTheme="minorHAnsi" w:hAnsiTheme="minorHAnsi" w:cstheme="minorHAnsi"/>
          <w:sz w:val="22"/>
        </w:rPr>
        <w:t xml:space="preserve"> in conformity with the standard operating procedures of the Public Safety Department</w:t>
      </w:r>
      <w:r w:rsidR="00D55C95" w:rsidRPr="00433BF6">
        <w:rPr>
          <w:rFonts w:asciiTheme="minorHAnsi" w:hAnsiTheme="minorHAnsi" w:cstheme="minorHAnsi"/>
          <w:sz w:val="22"/>
        </w:rPr>
        <w:t xml:space="preserve">.    </w:t>
      </w:r>
    </w:p>
    <w:p w14:paraId="5F06A917" w14:textId="695C5ED1" w:rsidR="0046492A" w:rsidRPr="00433BF6" w:rsidRDefault="00D55C95" w:rsidP="00433BF6">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 xml:space="preserve"> </w:t>
      </w:r>
    </w:p>
    <w:p w14:paraId="31F03A64" w14:textId="0FE15DC3" w:rsidR="00BF0F2E" w:rsidRPr="00BF0F2E" w:rsidRDefault="007A43AE" w:rsidP="003A4969">
      <w:pPr>
        <w:pStyle w:val="Style4"/>
      </w:pPr>
      <w:bookmarkStart w:id="20" w:name="_Toc419276937"/>
      <w:r w:rsidRPr="00BF0F2E">
        <w:t>12.04.2</w:t>
      </w:r>
      <w:r w:rsidR="00B82C7C" w:rsidRPr="00BF0F2E">
        <w:t>00</w:t>
      </w:r>
      <w:r w:rsidRPr="00BF0F2E">
        <w:t xml:space="preserve"> </w:t>
      </w:r>
      <w:r w:rsidR="00854651">
        <w:tab/>
      </w:r>
      <w:r w:rsidRPr="00BF0F2E">
        <w:t>Initial Term and Extension of Voluntary and Involuntary Protection Orders</w:t>
      </w:r>
    </w:p>
    <w:p w14:paraId="27EFFCE5" w14:textId="7C1A0DF0" w:rsidR="007A43AE" w:rsidRPr="003A4969" w:rsidRDefault="007A43AE" w:rsidP="00D55231">
      <w:pPr>
        <w:pStyle w:val="Style4"/>
        <w:ind w:left="0" w:firstLine="0"/>
        <w:rPr>
          <w:b w:val="0"/>
          <w:u w:val="single"/>
        </w:rPr>
      </w:pPr>
      <w:r w:rsidRPr="003A4969">
        <w:rPr>
          <w:b w:val="0"/>
        </w:rPr>
        <w:t xml:space="preserve">A voluntary or involuntary protection order shall remain in effect for six (6) months, after which it may be extended as many times as necessary to protect the vulnerable adult, including extended indefinitely. It shall be extended upon petition, notice, opportunity to be heard, and a determination based on a preponderance of the evidence that an extension is necessary to protect the elder or vulnerable adult. </w:t>
      </w:r>
    </w:p>
    <w:bookmarkEnd w:id="20"/>
    <w:p w14:paraId="1E437C9F" w14:textId="335862F7" w:rsidR="000652F5" w:rsidRPr="00433BF6" w:rsidRDefault="000652F5" w:rsidP="00DB593F">
      <w:pPr>
        <w:spacing w:after="0" w:line="240" w:lineRule="auto"/>
        <w:ind w:left="0" w:firstLine="60"/>
        <w:jc w:val="both"/>
        <w:rPr>
          <w:rFonts w:asciiTheme="minorHAnsi" w:hAnsiTheme="minorHAnsi" w:cstheme="minorHAnsi"/>
          <w:sz w:val="22"/>
        </w:rPr>
      </w:pPr>
    </w:p>
    <w:p w14:paraId="526598B1" w14:textId="39382DF9" w:rsidR="007A43AE" w:rsidRPr="00433BF6" w:rsidRDefault="007A43AE" w:rsidP="00D55231">
      <w:pPr>
        <w:spacing w:after="0" w:line="240" w:lineRule="auto"/>
        <w:ind w:left="0" w:right="8" w:firstLine="0"/>
        <w:jc w:val="both"/>
        <w:rPr>
          <w:rFonts w:asciiTheme="minorHAnsi" w:hAnsiTheme="minorHAnsi" w:cstheme="minorHAnsi"/>
          <w:sz w:val="22"/>
          <w:u w:val="single"/>
        </w:rPr>
      </w:pPr>
      <w:r w:rsidRPr="00BF0F2E">
        <w:rPr>
          <w:rFonts w:asciiTheme="minorHAnsi" w:hAnsiTheme="minorHAnsi" w:cstheme="minorHAnsi"/>
          <w:b/>
          <w:sz w:val="22"/>
        </w:rPr>
        <w:t>12.04.2</w:t>
      </w:r>
      <w:r w:rsidR="00B82C7C" w:rsidRPr="00BF0F2E">
        <w:rPr>
          <w:rFonts w:asciiTheme="minorHAnsi" w:hAnsiTheme="minorHAnsi" w:cstheme="minorHAnsi"/>
          <w:b/>
          <w:sz w:val="22"/>
        </w:rPr>
        <w:t>1</w:t>
      </w:r>
      <w:r w:rsidRPr="00BF0F2E">
        <w:rPr>
          <w:rFonts w:asciiTheme="minorHAnsi" w:hAnsiTheme="minorHAnsi" w:cstheme="minorHAnsi"/>
          <w:b/>
          <w:sz w:val="22"/>
        </w:rPr>
        <w:t xml:space="preserve">0 </w:t>
      </w:r>
      <w:r w:rsidR="00854651">
        <w:rPr>
          <w:rFonts w:asciiTheme="minorHAnsi" w:hAnsiTheme="minorHAnsi" w:cstheme="minorHAnsi"/>
          <w:b/>
          <w:sz w:val="22"/>
        </w:rPr>
        <w:tab/>
      </w:r>
      <w:r w:rsidRPr="00BF0F2E">
        <w:rPr>
          <w:rFonts w:asciiTheme="minorHAnsi" w:hAnsiTheme="minorHAnsi" w:cstheme="minorHAnsi"/>
          <w:b/>
          <w:sz w:val="22"/>
        </w:rPr>
        <w:t>Service</w:t>
      </w:r>
    </w:p>
    <w:p w14:paraId="0539D573" w14:textId="7CF8A6A0" w:rsidR="0095102D" w:rsidRPr="00433BF6" w:rsidRDefault="007A43AE" w:rsidP="00BF0F2E">
      <w:pPr>
        <w:spacing w:after="0" w:line="240" w:lineRule="auto"/>
        <w:ind w:left="720" w:hanging="720"/>
        <w:jc w:val="both"/>
        <w:rPr>
          <w:rFonts w:asciiTheme="minorHAnsi" w:hAnsiTheme="minorHAnsi" w:cstheme="minorHAnsi"/>
          <w:sz w:val="22"/>
        </w:rPr>
      </w:pPr>
      <w:r w:rsidRPr="00433BF6">
        <w:rPr>
          <w:rFonts w:asciiTheme="minorHAnsi" w:hAnsiTheme="minorHAnsi" w:cstheme="minorHAnsi"/>
          <w:sz w:val="22"/>
        </w:rPr>
        <w:t xml:space="preserve">A. </w:t>
      </w:r>
      <w:r w:rsidR="00853AAC" w:rsidRPr="00433BF6">
        <w:rPr>
          <w:rFonts w:asciiTheme="minorHAnsi" w:hAnsiTheme="minorHAnsi" w:cstheme="minorHAnsi"/>
          <w:sz w:val="22"/>
        </w:rPr>
        <w:tab/>
      </w:r>
      <w:r w:rsidRPr="00433BF6">
        <w:rPr>
          <w:rFonts w:asciiTheme="minorHAnsi" w:hAnsiTheme="minorHAnsi" w:cstheme="minorHAnsi"/>
          <w:sz w:val="22"/>
        </w:rPr>
        <w:t xml:space="preserve">Personal Service. If </w:t>
      </w:r>
      <w:r w:rsidR="00853AAC" w:rsidRPr="00433BF6">
        <w:rPr>
          <w:rFonts w:asciiTheme="minorHAnsi" w:hAnsiTheme="minorHAnsi" w:cstheme="minorHAnsi"/>
          <w:sz w:val="22"/>
        </w:rPr>
        <w:t>r</w:t>
      </w:r>
      <w:r w:rsidRPr="00433BF6">
        <w:rPr>
          <w:rFonts w:asciiTheme="minorHAnsi" w:hAnsiTheme="minorHAnsi" w:cstheme="minorHAnsi"/>
          <w:sz w:val="22"/>
        </w:rPr>
        <w:t xml:space="preserve">espondents </w:t>
      </w:r>
      <w:r w:rsidR="0095102D" w:rsidRPr="00433BF6">
        <w:rPr>
          <w:rFonts w:asciiTheme="minorHAnsi" w:hAnsiTheme="minorHAnsi" w:cstheme="minorHAnsi"/>
          <w:sz w:val="22"/>
        </w:rPr>
        <w:t>live within the Squaxin Island Indian Reservation</w:t>
      </w:r>
      <w:r w:rsidR="00853AAC" w:rsidRPr="00433BF6">
        <w:rPr>
          <w:rFonts w:asciiTheme="minorHAnsi" w:hAnsiTheme="minorHAnsi" w:cstheme="minorHAnsi"/>
          <w:sz w:val="22"/>
        </w:rPr>
        <w:t>, reasonable</w:t>
      </w:r>
      <w:r w:rsidR="0095102D" w:rsidRPr="00433BF6">
        <w:rPr>
          <w:rFonts w:asciiTheme="minorHAnsi" w:hAnsiTheme="minorHAnsi" w:cstheme="minorHAnsi"/>
          <w:sz w:val="22"/>
        </w:rPr>
        <w:t xml:space="preserve"> e</w:t>
      </w:r>
      <w:r w:rsidRPr="00433BF6">
        <w:rPr>
          <w:rFonts w:asciiTheme="minorHAnsi" w:hAnsiTheme="minorHAnsi" w:cstheme="minorHAnsi"/>
          <w:sz w:val="22"/>
        </w:rPr>
        <w:t xml:space="preserve">fforts must be made to personally serve </w:t>
      </w:r>
      <w:r w:rsidR="001A7E00" w:rsidRPr="00433BF6">
        <w:rPr>
          <w:rFonts w:asciiTheme="minorHAnsi" w:hAnsiTheme="minorHAnsi" w:cstheme="minorHAnsi"/>
          <w:sz w:val="22"/>
        </w:rPr>
        <w:t>them</w:t>
      </w:r>
      <w:r w:rsidR="0095102D" w:rsidRPr="00433BF6">
        <w:rPr>
          <w:rFonts w:asciiTheme="minorHAnsi" w:hAnsiTheme="minorHAnsi" w:cstheme="minorHAnsi"/>
          <w:sz w:val="22"/>
        </w:rPr>
        <w:t xml:space="preserve">. </w:t>
      </w:r>
    </w:p>
    <w:p w14:paraId="311D606C" w14:textId="6C19A24A" w:rsidR="00853AAC" w:rsidRPr="00433BF6" w:rsidRDefault="00853AAC" w:rsidP="00BF0F2E">
      <w:pPr>
        <w:spacing w:after="0" w:line="240" w:lineRule="auto"/>
        <w:ind w:left="720" w:hanging="720"/>
        <w:jc w:val="both"/>
        <w:rPr>
          <w:rFonts w:asciiTheme="minorHAnsi" w:hAnsiTheme="minorHAnsi" w:cstheme="minorHAnsi"/>
          <w:sz w:val="22"/>
        </w:rPr>
      </w:pPr>
      <w:r w:rsidRPr="00433BF6">
        <w:rPr>
          <w:rFonts w:asciiTheme="minorHAnsi" w:hAnsiTheme="minorHAnsi" w:cstheme="minorHAnsi"/>
          <w:sz w:val="22"/>
        </w:rPr>
        <w:t>B.</w:t>
      </w:r>
      <w:r w:rsidRPr="00433BF6">
        <w:rPr>
          <w:rFonts w:asciiTheme="minorHAnsi" w:hAnsiTheme="minorHAnsi" w:cstheme="minorHAnsi"/>
          <w:sz w:val="22"/>
        </w:rPr>
        <w:tab/>
      </w:r>
      <w:r w:rsidR="0095102D" w:rsidRPr="00433BF6">
        <w:rPr>
          <w:rFonts w:asciiTheme="minorHAnsi" w:hAnsiTheme="minorHAnsi" w:cstheme="minorHAnsi"/>
          <w:sz w:val="22"/>
        </w:rPr>
        <w:t xml:space="preserve">Who May Serve.  Personal service shall be conducted by the Squaxin Island Public Safety Department, unless the Petitioner notes in the petition that they intend to personally serve the Respondents </w:t>
      </w:r>
      <w:r w:rsidRPr="00433BF6">
        <w:rPr>
          <w:rFonts w:asciiTheme="minorHAnsi" w:hAnsiTheme="minorHAnsi" w:cstheme="minorHAnsi"/>
          <w:sz w:val="22"/>
        </w:rPr>
        <w:t xml:space="preserve">themselves. </w:t>
      </w:r>
    </w:p>
    <w:p w14:paraId="7B5A04CD" w14:textId="2AEA2D3A" w:rsidR="001A7E00" w:rsidRPr="00433BF6" w:rsidRDefault="00853AAC" w:rsidP="00BF0F2E">
      <w:pPr>
        <w:spacing w:after="0" w:line="240" w:lineRule="auto"/>
        <w:ind w:left="720" w:hanging="720"/>
        <w:jc w:val="both"/>
        <w:rPr>
          <w:rFonts w:asciiTheme="minorHAnsi" w:hAnsiTheme="minorHAnsi" w:cstheme="minorHAnsi"/>
          <w:sz w:val="22"/>
        </w:rPr>
      </w:pPr>
      <w:r w:rsidRPr="00433BF6">
        <w:rPr>
          <w:rFonts w:asciiTheme="minorHAnsi" w:hAnsiTheme="minorHAnsi" w:cstheme="minorHAnsi"/>
          <w:sz w:val="22"/>
        </w:rPr>
        <w:t>C.</w:t>
      </w:r>
      <w:r w:rsidRPr="00433BF6">
        <w:rPr>
          <w:rFonts w:asciiTheme="minorHAnsi" w:hAnsiTheme="minorHAnsi" w:cstheme="minorHAnsi"/>
          <w:sz w:val="22"/>
        </w:rPr>
        <w:tab/>
      </w:r>
      <w:r w:rsidR="0095102D" w:rsidRPr="00433BF6">
        <w:rPr>
          <w:rFonts w:asciiTheme="minorHAnsi" w:hAnsiTheme="minorHAnsi" w:cstheme="minorHAnsi"/>
          <w:sz w:val="22"/>
        </w:rPr>
        <w:t>Service by Publication</w:t>
      </w:r>
      <w:r w:rsidR="001A7E00" w:rsidRPr="00433BF6">
        <w:rPr>
          <w:rFonts w:asciiTheme="minorHAnsi" w:hAnsiTheme="minorHAnsi" w:cstheme="minorHAnsi"/>
          <w:sz w:val="22"/>
        </w:rPr>
        <w:t xml:space="preserve"> and/or Mail</w:t>
      </w:r>
      <w:r w:rsidR="0095102D" w:rsidRPr="00433BF6">
        <w:rPr>
          <w:rFonts w:asciiTheme="minorHAnsi" w:hAnsiTheme="minorHAnsi" w:cstheme="minorHAnsi"/>
          <w:sz w:val="22"/>
        </w:rPr>
        <w:t xml:space="preserve">. If </w:t>
      </w:r>
      <w:r w:rsidR="001A7E00" w:rsidRPr="00433BF6">
        <w:rPr>
          <w:rFonts w:asciiTheme="minorHAnsi" w:hAnsiTheme="minorHAnsi" w:cstheme="minorHAnsi"/>
          <w:sz w:val="22"/>
        </w:rPr>
        <w:t xml:space="preserve">respondent resides off of the Squaxin Island Reservation, service by mail via United States Postal Service to their last known address may be used. If respondent resides on the Squaxin Island Indian Reservation, but attempts to personally serve them have failed, service by mail and by publication may be authorized.  Service by </w:t>
      </w:r>
      <w:r w:rsidRPr="00433BF6">
        <w:rPr>
          <w:rFonts w:asciiTheme="minorHAnsi" w:hAnsiTheme="minorHAnsi" w:cstheme="minorHAnsi"/>
          <w:sz w:val="22"/>
        </w:rPr>
        <w:t>m</w:t>
      </w:r>
      <w:r w:rsidR="001A7E00" w:rsidRPr="00433BF6">
        <w:rPr>
          <w:rFonts w:asciiTheme="minorHAnsi" w:hAnsiTheme="minorHAnsi" w:cstheme="minorHAnsi"/>
          <w:sz w:val="22"/>
        </w:rPr>
        <w:t xml:space="preserve">ail shall be perfected if mailed within 10 days of the full hearing.  Service by publication shall be perfected by being posted at the Squaxin Island Tribal Administration Building and by </w:t>
      </w:r>
      <w:r w:rsidRPr="00433BF6">
        <w:rPr>
          <w:rFonts w:asciiTheme="minorHAnsi" w:hAnsiTheme="minorHAnsi" w:cstheme="minorHAnsi"/>
          <w:sz w:val="22"/>
        </w:rPr>
        <w:t>publication</w:t>
      </w:r>
      <w:r w:rsidR="001A7E00" w:rsidRPr="00433BF6">
        <w:rPr>
          <w:rFonts w:asciiTheme="minorHAnsi" w:hAnsiTheme="minorHAnsi" w:cstheme="minorHAnsi"/>
          <w:sz w:val="22"/>
        </w:rPr>
        <w:t xml:space="preserve"> in the </w:t>
      </w:r>
      <w:proofErr w:type="spellStart"/>
      <w:r w:rsidR="001A7E00" w:rsidRPr="00433BF6">
        <w:rPr>
          <w:rFonts w:asciiTheme="minorHAnsi" w:hAnsiTheme="minorHAnsi" w:cstheme="minorHAnsi"/>
          <w:sz w:val="22"/>
        </w:rPr>
        <w:t>Klah</w:t>
      </w:r>
      <w:proofErr w:type="spellEnd"/>
      <w:r w:rsidR="001A7E00" w:rsidRPr="00433BF6">
        <w:rPr>
          <w:rFonts w:asciiTheme="minorHAnsi" w:hAnsiTheme="minorHAnsi" w:cstheme="minorHAnsi"/>
          <w:sz w:val="22"/>
        </w:rPr>
        <w:t>-</w:t>
      </w:r>
      <w:proofErr w:type="spellStart"/>
      <w:r w:rsidR="001A7E00" w:rsidRPr="00433BF6">
        <w:rPr>
          <w:rFonts w:asciiTheme="minorHAnsi" w:hAnsiTheme="minorHAnsi" w:cstheme="minorHAnsi"/>
          <w:sz w:val="22"/>
        </w:rPr>
        <w:t>Che</w:t>
      </w:r>
      <w:proofErr w:type="spellEnd"/>
      <w:r w:rsidR="001A7E00" w:rsidRPr="00433BF6">
        <w:rPr>
          <w:rFonts w:asciiTheme="minorHAnsi" w:hAnsiTheme="minorHAnsi" w:cstheme="minorHAnsi"/>
          <w:sz w:val="22"/>
        </w:rPr>
        <w:t>-Min Newsletter at least 20 days prior to the full hearing.</w:t>
      </w:r>
    </w:p>
    <w:p w14:paraId="5E9237D4" w14:textId="76E1E3D6" w:rsidR="000652F5" w:rsidRPr="00433BF6" w:rsidRDefault="000652F5" w:rsidP="00F20E38">
      <w:pPr>
        <w:spacing w:after="0" w:line="240" w:lineRule="auto"/>
        <w:ind w:left="-10" w:firstLine="0"/>
        <w:jc w:val="both"/>
        <w:rPr>
          <w:rFonts w:asciiTheme="minorHAnsi" w:hAnsiTheme="minorHAnsi" w:cstheme="minorHAnsi"/>
          <w:sz w:val="22"/>
          <w:u w:val="single"/>
        </w:rPr>
      </w:pPr>
    </w:p>
    <w:p w14:paraId="2A74B6A1" w14:textId="6B00E06C" w:rsidR="000652F5" w:rsidRPr="00433BF6" w:rsidRDefault="00E809E4" w:rsidP="00D55231">
      <w:pPr>
        <w:pStyle w:val="Style4"/>
      </w:pPr>
      <w:bookmarkStart w:id="21" w:name="_Toc419276938"/>
      <w:r w:rsidRPr="00433BF6">
        <w:t>12.04</w:t>
      </w:r>
      <w:r w:rsidR="00392F66" w:rsidRPr="00433BF6">
        <w:t>.22</w:t>
      </w:r>
      <w:r w:rsidR="00A16793" w:rsidRPr="00433BF6">
        <w:t xml:space="preserve">0 </w:t>
      </w:r>
      <w:r w:rsidR="00A16793" w:rsidRPr="00433BF6">
        <w:tab/>
        <w:t xml:space="preserve">Rights of </w:t>
      </w:r>
      <w:r w:rsidR="00ED37AB" w:rsidRPr="00433BF6">
        <w:t xml:space="preserve">Elders and </w:t>
      </w:r>
      <w:r w:rsidR="00A16793" w:rsidRPr="00433BF6">
        <w:t>Vulnerable Adults</w:t>
      </w:r>
      <w:r w:rsidR="00D55C95" w:rsidRPr="00433BF6">
        <w:t>, Their Families and Caregivers During a Hearing</w:t>
      </w:r>
      <w:bookmarkEnd w:id="21"/>
    </w:p>
    <w:p w14:paraId="5A8F0691" w14:textId="77777777"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4DC7D852" w14:textId="418B5E51" w:rsidR="00C431BD" w:rsidRPr="00433BF6" w:rsidRDefault="00853AAC" w:rsidP="00BF0F2E">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A.</w:t>
      </w:r>
      <w:r w:rsidRPr="00433BF6">
        <w:rPr>
          <w:rFonts w:asciiTheme="minorHAnsi" w:hAnsiTheme="minorHAnsi" w:cstheme="minorHAnsi"/>
          <w:sz w:val="22"/>
        </w:rPr>
        <w:tab/>
      </w:r>
      <w:r w:rsidR="0060052B" w:rsidRPr="00433BF6">
        <w:rPr>
          <w:rFonts w:asciiTheme="minorHAnsi" w:hAnsiTheme="minorHAnsi" w:cstheme="minorHAnsi"/>
          <w:sz w:val="22"/>
        </w:rPr>
        <w:t xml:space="preserve">The </w:t>
      </w:r>
      <w:r w:rsidR="00ED37AB" w:rsidRPr="00433BF6">
        <w:rPr>
          <w:rFonts w:asciiTheme="minorHAnsi" w:hAnsiTheme="minorHAnsi" w:cstheme="minorHAnsi"/>
          <w:sz w:val="22"/>
        </w:rPr>
        <w:t xml:space="preserve">elder or </w:t>
      </w:r>
      <w:r w:rsidR="0060052B" w:rsidRPr="00433BF6">
        <w:rPr>
          <w:rFonts w:asciiTheme="minorHAnsi" w:hAnsiTheme="minorHAnsi" w:cstheme="minorHAnsi"/>
          <w:sz w:val="22"/>
        </w:rPr>
        <w:t>vulnerable adult</w:t>
      </w:r>
      <w:r w:rsidR="00FC4E54" w:rsidRPr="00433BF6">
        <w:rPr>
          <w:rFonts w:asciiTheme="minorHAnsi" w:hAnsiTheme="minorHAnsi" w:cstheme="minorHAnsi"/>
          <w:sz w:val="22"/>
        </w:rPr>
        <w:t xml:space="preserve"> </w:t>
      </w:r>
      <w:r w:rsidR="0060052B" w:rsidRPr="00433BF6">
        <w:rPr>
          <w:rFonts w:asciiTheme="minorHAnsi" w:hAnsiTheme="minorHAnsi" w:cstheme="minorHAnsi"/>
          <w:sz w:val="22"/>
        </w:rPr>
        <w:t xml:space="preserve">and </w:t>
      </w:r>
      <w:r w:rsidR="00D55C95" w:rsidRPr="00433BF6">
        <w:rPr>
          <w:rFonts w:asciiTheme="minorHAnsi" w:hAnsiTheme="minorHAnsi" w:cstheme="minorHAnsi"/>
          <w:sz w:val="22"/>
        </w:rPr>
        <w:t>caregiver</w:t>
      </w:r>
      <w:r w:rsidR="00FC4E54" w:rsidRPr="00433BF6">
        <w:rPr>
          <w:rFonts w:asciiTheme="minorHAnsi" w:hAnsiTheme="minorHAnsi" w:cstheme="minorHAnsi"/>
          <w:sz w:val="22"/>
        </w:rPr>
        <w:t xml:space="preserve"> if one exists</w:t>
      </w:r>
      <w:r w:rsidR="00D55C95" w:rsidRPr="00433BF6">
        <w:rPr>
          <w:rFonts w:asciiTheme="minorHAnsi" w:hAnsiTheme="minorHAnsi" w:cstheme="minorHAnsi"/>
          <w:sz w:val="22"/>
        </w:rPr>
        <w:t>, shall receive personal service of</w:t>
      </w:r>
      <w:r w:rsidR="00C75397" w:rsidRPr="00433BF6">
        <w:rPr>
          <w:rFonts w:asciiTheme="minorHAnsi" w:hAnsiTheme="minorHAnsi" w:cstheme="minorHAnsi"/>
          <w:sz w:val="22"/>
        </w:rPr>
        <w:t xml:space="preserve"> any </w:t>
      </w:r>
      <w:r w:rsidR="00D55C95" w:rsidRPr="00433BF6">
        <w:rPr>
          <w:rFonts w:asciiTheme="minorHAnsi" w:hAnsiTheme="minorHAnsi" w:cstheme="minorHAnsi"/>
          <w:sz w:val="22"/>
        </w:rPr>
        <w:t xml:space="preserve">petition filed under this Chapter. </w:t>
      </w:r>
      <w:r w:rsidR="00C431BD" w:rsidRPr="00433BF6">
        <w:rPr>
          <w:rFonts w:asciiTheme="minorHAnsi" w:hAnsiTheme="minorHAnsi" w:cstheme="minorHAnsi"/>
          <w:sz w:val="22"/>
        </w:rPr>
        <w:t>Service by mail or publication on the elder or vulnerable adult and caregiver, if one exists, may not be accomplished by mail or publication.</w:t>
      </w:r>
    </w:p>
    <w:p w14:paraId="53FC48EC" w14:textId="6F9AED87" w:rsidR="0060052B" w:rsidRPr="00433BF6" w:rsidRDefault="00853AAC" w:rsidP="00BF0F2E">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B.</w:t>
      </w:r>
      <w:r w:rsidRPr="00433BF6">
        <w:rPr>
          <w:rFonts w:asciiTheme="minorHAnsi" w:hAnsiTheme="minorHAnsi" w:cstheme="minorHAnsi"/>
          <w:sz w:val="22"/>
        </w:rPr>
        <w:tab/>
      </w:r>
      <w:r w:rsidR="00D55C95" w:rsidRPr="00433BF6">
        <w:rPr>
          <w:rFonts w:asciiTheme="minorHAnsi" w:hAnsiTheme="minorHAnsi" w:cstheme="minorHAnsi"/>
          <w:sz w:val="22"/>
        </w:rPr>
        <w:t xml:space="preserve">The </w:t>
      </w:r>
      <w:r w:rsidR="00ED37AB" w:rsidRPr="00433BF6">
        <w:rPr>
          <w:rFonts w:asciiTheme="minorHAnsi" w:hAnsiTheme="minorHAnsi" w:cstheme="minorHAnsi"/>
          <w:sz w:val="22"/>
        </w:rPr>
        <w:t xml:space="preserve">elder or </w:t>
      </w:r>
      <w:r w:rsidR="0060052B" w:rsidRPr="00433BF6">
        <w:rPr>
          <w:rFonts w:asciiTheme="minorHAnsi" w:hAnsiTheme="minorHAnsi" w:cstheme="minorHAnsi"/>
          <w:sz w:val="22"/>
        </w:rPr>
        <w:t xml:space="preserve">vulnerable adult, and the individual’s family </w:t>
      </w:r>
      <w:r w:rsidR="00D55C95" w:rsidRPr="00433BF6">
        <w:rPr>
          <w:rFonts w:asciiTheme="minorHAnsi" w:hAnsiTheme="minorHAnsi" w:cstheme="minorHAnsi"/>
          <w:sz w:val="22"/>
        </w:rPr>
        <w:t>and caregiver may attend any proceedings pertaini</w:t>
      </w:r>
      <w:r w:rsidR="00ED37AB" w:rsidRPr="00433BF6">
        <w:rPr>
          <w:rFonts w:asciiTheme="minorHAnsi" w:hAnsiTheme="minorHAnsi" w:cstheme="minorHAnsi"/>
          <w:sz w:val="22"/>
        </w:rPr>
        <w:t>ng to the petition</w:t>
      </w:r>
      <w:r w:rsidR="00D55C95" w:rsidRPr="00433BF6">
        <w:rPr>
          <w:rFonts w:asciiTheme="minorHAnsi" w:hAnsiTheme="minorHAnsi" w:cstheme="minorHAnsi"/>
          <w:sz w:val="22"/>
        </w:rPr>
        <w:t xml:space="preserve">. </w:t>
      </w:r>
    </w:p>
    <w:p w14:paraId="201F39F2" w14:textId="4F7DC9B1" w:rsidR="000652F5" w:rsidRPr="00433BF6" w:rsidRDefault="00853AAC" w:rsidP="00E64EA1">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C.</w:t>
      </w:r>
      <w:r w:rsidRPr="00433BF6">
        <w:rPr>
          <w:rFonts w:asciiTheme="minorHAnsi" w:hAnsiTheme="minorHAnsi" w:cstheme="minorHAnsi"/>
          <w:sz w:val="22"/>
        </w:rPr>
        <w:tab/>
      </w:r>
      <w:r w:rsidR="0060052B" w:rsidRPr="00433BF6">
        <w:rPr>
          <w:rFonts w:asciiTheme="minorHAnsi" w:hAnsiTheme="minorHAnsi" w:cstheme="minorHAnsi"/>
          <w:sz w:val="22"/>
        </w:rPr>
        <w:t xml:space="preserve">The </w:t>
      </w:r>
      <w:r w:rsidR="00ED37AB" w:rsidRPr="00433BF6">
        <w:rPr>
          <w:rFonts w:asciiTheme="minorHAnsi" w:hAnsiTheme="minorHAnsi" w:cstheme="minorHAnsi"/>
          <w:sz w:val="22"/>
        </w:rPr>
        <w:t xml:space="preserve">elder or </w:t>
      </w:r>
      <w:r w:rsidR="0060052B" w:rsidRPr="00433BF6">
        <w:rPr>
          <w:rFonts w:asciiTheme="minorHAnsi" w:hAnsiTheme="minorHAnsi" w:cstheme="minorHAnsi"/>
          <w:sz w:val="22"/>
        </w:rPr>
        <w:t>vulnerable adult</w:t>
      </w:r>
      <w:r w:rsidR="00D55C95" w:rsidRPr="00433BF6">
        <w:rPr>
          <w:rFonts w:asciiTheme="minorHAnsi" w:hAnsiTheme="minorHAnsi" w:cstheme="minorHAnsi"/>
          <w:sz w:val="22"/>
        </w:rPr>
        <w:t xml:space="preserve"> has the right to be represented by counsel</w:t>
      </w:r>
      <w:r w:rsidR="0021753B" w:rsidRPr="00433BF6">
        <w:rPr>
          <w:rFonts w:asciiTheme="minorHAnsi" w:hAnsiTheme="minorHAnsi" w:cstheme="minorHAnsi"/>
          <w:sz w:val="22"/>
        </w:rPr>
        <w:t xml:space="preserve"> or a spokesperson</w:t>
      </w:r>
      <w:r w:rsidR="00ED37AB" w:rsidRPr="00433BF6">
        <w:rPr>
          <w:rFonts w:asciiTheme="minorHAnsi" w:hAnsiTheme="minorHAnsi" w:cstheme="minorHAnsi"/>
          <w:sz w:val="22"/>
        </w:rPr>
        <w:t xml:space="preserve"> at all proceedings at their </w:t>
      </w:r>
      <w:r w:rsidR="00D55C95" w:rsidRPr="00433BF6">
        <w:rPr>
          <w:rFonts w:asciiTheme="minorHAnsi" w:hAnsiTheme="minorHAnsi" w:cstheme="minorHAnsi"/>
          <w:sz w:val="22"/>
        </w:rPr>
        <w:t xml:space="preserve">expense.   </w:t>
      </w:r>
    </w:p>
    <w:p w14:paraId="10AC0186" w14:textId="45BC95FA" w:rsidR="000652F5" w:rsidRPr="00433BF6" w:rsidRDefault="00853AAC" w:rsidP="00E64EA1">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D.</w:t>
      </w:r>
      <w:r w:rsidRPr="00433BF6">
        <w:rPr>
          <w:rFonts w:asciiTheme="minorHAnsi" w:hAnsiTheme="minorHAnsi" w:cstheme="minorHAnsi"/>
          <w:sz w:val="22"/>
        </w:rPr>
        <w:tab/>
      </w:r>
      <w:r w:rsidR="0060725E" w:rsidRPr="00433BF6">
        <w:rPr>
          <w:rFonts w:asciiTheme="minorHAnsi" w:hAnsiTheme="minorHAnsi" w:cstheme="minorHAnsi"/>
          <w:sz w:val="22"/>
        </w:rPr>
        <w:t xml:space="preserve">The </w:t>
      </w:r>
      <w:r w:rsidR="00ED37AB" w:rsidRPr="00433BF6">
        <w:rPr>
          <w:rFonts w:asciiTheme="minorHAnsi" w:hAnsiTheme="minorHAnsi" w:cstheme="minorHAnsi"/>
          <w:sz w:val="22"/>
        </w:rPr>
        <w:t xml:space="preserve">elder or </w:t>
      </w:r>
      <w:r w:rsidR="0060725E" w:rsidRPr="00433BF6">
        <w:rPr>
          <w:rFonts w:asciiTheme="minorHAnsi" w:hAnsiTheme="minorHAnsi" w:cstheme="minorHAnsi"/>
          <w:sz w:val="22"/>
        </w:rPr>
        <w:t>vulnerable adult</w:t>
      </w:r>
      <w:r w:rsidR="00D55C95" w:rsidRPr="00433BF6">
        <w:rPr>
          <w:rFonts w:asciiTheme="minorHAnsi" w:hAnsiTheme="minorHAnsi" w:cstheme="minorHAnsi"/>
          <w:sz w:val="22"/>
        </w:rPr>
        <w:t>,</w:t>
      </w:r>
      <w:r w:rsidR="0060725E" w:rsidRPr="00433BF6">
        <w:rPr>
          <w:rFonts w:asciiTheme="minorHAnsi" w:hAnsiTheme="minorHAnsi" w:cstheme="minorHAnsi"/>
          <w:sz w:val="22"/>
        </w:rPr>
        <w:t xml:space="preserve"> and the individual</w:t>
      </w:r>
      <w:r w:rsidR="00D55C95" w:rsidRPr="00433BF6">
        <w:rPr>
          <w:rFonts w:asciiTheme="minorHAnsi" w:hAnsiTheme="minorHAnsi" w:cstheme="minorHAnsi"/>
          <w:sz w:val="22"/>
        </w:rPr>
        <w:t>’s family</w:t>
      </w:r>
      <w:r w:rsidR="0060725E" w:rsidRPr="00433BF6">
        <w:rPr>
          <w:rFonts w:asciiTheme="minorHAnsi" w:hAnsiTheme="minorHAnsi" w:cstheme="minorHAnsi"/>
          <w:sz w:val="22"/>
        </w:rPr>
        <w:t xml:space="preserve"> </w:t>
      </w:r>
      <w:r w:rsidR="00D55C95" w:rsidRPr="00433BF6">
        <w:rPr>
          <w:rFonts w:asciiTheme="minorHAnsi" w:hAnsiTheme="minorHAnsi" w:cstheme="minorHAnsi"/>
          <w:sz w:val="22"/>
        </w:rPr>
        <w:t>or caregiver has the right to seek independent medical or psychological evaluations at their own expense,</w:t>
      </w:r>
      <w:r w:rsidR="0060725E" w:rsidRPr="00433BF6">
        <w:rPr>
          <w:rFonts w:asciiTheme="minorHAnsi" w:hAnsiTheme="minorHAnsi" w:cstheme="minorHAnsi"/>
          <w:sz w:val="22"/>
        </w:rPr>
        <w:t xml:space="preserve"> to</w:t>
      </w:r>
      <w:r w:rsidR="00D55C95" w:rsidRPr="00433BF6">
        <w:rPr>
          <w:rFonts w:asciiTheme="minorHAnsi" w:hAnsiTheme="minorHAnsi" w:cstheme="minorHAnsi"/>
          <w:sz w:val="22"/>
        </w:rPr>
        <w:t xml:space="preserve"> present any other evidence, </w:t>
      </w:r>
      <w:r w:rsidR="0060725E" w:rsidRPr="00433BF6">
        <w:rPr>
          <w:rFonts w:asciiTheme="minorHAnsi" w:hAnsiTheme="minorHAnsi" w:cstheme="minorHAnsi"/>
          <w:sz w:val="22"/>
        </w:rPr>
        <w:t xml:space="preserve">to </w:t>
      </w:r>
      <w:r w:rsidR="00D55C95" w:rsidRPr="00433BF6">
        <w:rPr>
          <w:rFonts w:asciiTheme="minorHAnsi" w:hAnsiTheme="minorHAnsi" w:cstheme="minorHAnsi"/>
          <w:sz w:val="22"/>
        </w:rPr>
        <w:t xml:space="preserve">cross-examine witnesses, and </w:t>
      </w:r>
      <w:r w:rsidR="0060725E" w:rsidRPr="00433BF6">
        <w:rPr>
          <w:rFonts w:asciiTheme="minorHAnsi" w:hAnsiTheme="minorHAnsi" w:cstheme="minorHAnsi"/>
          <w:sz w:val="22"/>
        </w:rPr>
        <w:t xml:space="preserve">to </w:t>
      </w:r>
      <w:r w:rsidR="00D55C95" w:rsidRPr="00433BF6">
        <w:rPr>
          <w:rFonts w:asciiTheme="minorHAnsi" w:hAnsiTheme="minorHAnsi" w:cstheme="minorHAnsi"/>
          <w:sz w:val="22"/>
        </w:rPr>
        <w:t xml:space="preserve">remain silent.  </w:t>
      </w:r>
    </w:p>
    <w:p w14:paraId="2CBACB4D" w14:textId="51D08B70" w:rsidR="000652F5" w:rsidRPr="00433BF6" w:rsidRDefault="00853AAC" w:rsidP="00BF0F2E">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E.</w:t>
      </w:r>
      <w:r w:rsidRPr="00433BF6">
        <w:rPr>
          <w:rFonts w:asciiTheme="minorHAnsi" w:hAnsiTheme="minorHAnsi" w:cstheme="minorHAnsi"/>
          <w:sz w:val="22"/>
        </w:rPr>
        <w:tab/>
      </w:r>
      <w:r w:rsidR="00D55C95" w:rsidRPr="00433BF6">
        <w:rPr>
          <w:rFonts w:asciiTheme="minorHAnsi" w:hAnsiTheme="minorHAnsi" w:cstheme="minorHAnsi"/>
          <w:sz w:val="22"/>
        </w:rPr>
        <w:t xml:space="preserve">Confidentiality.  All </w:t>
      </w:r>
      <w:r w:rsidR="000418A0" w:rsidRPr="00433BF6">
        <w:rPr>
          <w:rFonts w:asciiTheme="minorHAnsi" w:hAnsiTheme="minorHAnsi" w:cstheme="minorHAnsi"/>
          <w:sz w:val="22"/>
        </w:rPr>
        <w:t>Court</w:t>
      </w:r>
      <w:r w:rsidR="00D55C95" w:rsidRPr="00433BF6">
        <w:rPr>
          <w:rFonts w:asciiTheme="minorHAnsi" w:hAnsiTheme="minorHAnsi" w:cstheme="minorHAnsi"/>
          <w:sz w:val="22"/>
        </w:rPr>
        <w:t xml:space="preserve"> proceedings under this Chapter shall be confidential and closed to the public.  The</w:t>
      </w:r>
      <w:r w:rsidR="00E75F05" w:rsidRPr="00433BF6">
        <w:rPr>
          <w:rFonts w:asciiTheme="minorHAnsi" w:hAnsiTheme="minorHAnsi" w:cstheme="minorHAnsi"/>
          <w:sz w:val="22"/>
        </w:rPr>
        <w:t xml:space="preserve"> elder or</w:t>
      </w:r>
      <w:r w:rsidR="00D55C95" w:rsidRPr="00433BF6">
        <w:rPr>
          <w:rFonts w:asciiTheme="minorHAnsi" w:hAnsiTheme="minorHAnsi" w:cstheme="minorHAnsi"/>
          <w:sz w:val="22"/>
        </w:rPr>
        <w:t xml:space="preserve"> </w:t>
      </w:r>
      <w:r w:rsidR="00E75F05" w:rsidRPr="00433BF6">
        <w:rPr>
          <w:rFonts w:asciiTheme="minorHAnsi" w:hAnsiTheme="minorHAnsi" w:cstheme="minorHAnsi"/>
          <w:sz w:val="22"/>
        </w:rPr>
        <w:t>vulnerable</w:t>
      </w:r>
      <w:r w:rsidR="0060725E" w:rsidRPr="00433BF6">
        <w:rPr>
          <w:rFonts w:asciiTheme="minorHAnsi" w:hAnsiTheme="minorHAnsi" w:cstheme="minorHAnsi"/>
          <w:sz w:val="22"/>
        </w:rPr>
        <w:t xml:space="preserve"> adult, </w:t>
      </w:r>
      <w:r w:rsidR="00E75F05" w:rsidRPr="00433BF6">
        <w:rPr>
          <w:rFonts w:asciiTheme="minorHAnsi" w:hAnsiTheme="minorHAnsi" w:cstheme="minorHAnsi"/>
          <w:sz w:val="22"/>
        </w:rPr>
        <w:t>their</w:t>
      </w:r>
      <w:r w:rsidR="0060725E" w:rsidRPr="00433BF6">
        <w:rPr>
          <w:rFonts w:asciiTheme="minorHAnsi" w:hAnsiTheme="minorHAnsi" w:cstheme="minorHAnsi"/>
          <w:sz w:val="22"/>
        </w:rPr>
        <w:t xml:space="preserve"> family</w:t>
      </w:r>
      <w:r w:rsidR="00E75F05" w:rsidRPr="00433BF6">
        <w:rPr>
          <w:rFonts w:asciiTheme="minorHAnsi" w:hAnsiTheme="minorHAnsi" w:cstheme="minorHAnsi"/>
          <w:sz w:val="22"/>
        </w:rPr>
        <w:t xml:space="preserve"> and/or</w:t>
      </w:r>
      <w:r w:rsidR="00D55C95" w:rsidRPr="00433BF6">
        <w:rPr>
          <w:rFonts w:asciiTheme="minorHAnsi" w:hAnsiTheme="minorHAnsi" w:cstheme="minorHAnsi"/>
          <w:sz w:val="22"/>
        </w:rPr>
        <w:t xml:space="preserve"> caregiver, the suspected perpetrator(s), Tribal </w:t>
      </w:r>
      <w:r w:rsidR="000418A0" w:rsidRPr="00433BF6">
        <w:rPr>
          <w:rFonts w:asciiTheme="minorHAnsi" w:hAnsiTheme="minorHAnsi" w:cstheme="minorHAnsi"/>
          <w:sz w:val="22"/>
        </w:rPr>
        <w:t>Court</w:t>
      </w:r>
      <w:r w:rsidR="00D55C95" w:rsidRPr="00433BF6">
        <w:rPr>
          <w:rFonts w:asciiTheme="minorHAnsi" w:hAnsiTheme="minorHAnsi" w:cstheme="minorHAnsi"/>
          <w:sz w:val="22"/>
        </w:rPr>
        <w:t xml:space="preserve"> officials, employees of the</w:t>
      </w:r>
      <w:r w:rsidR="0060725E" w:rsidRPr="00433BF6">
        <w:rPr>
          <w:rFonts w:asciiTheme="minorHAnsi" w:hAnsiTheme="minorHAnsi" w:cstheme="minorHAnsi"/>
          <w:sz w:val="22"/>
        </w:rPr>
        <w:t xml:space="preserve"> </w:t>
      </w:r>
      <w:proofErr w:type="spellStart"/>
      <w:r w:rsidR="0060725E" w:rsidRPr="00433BF6">
        <w:rPr>
          <w:rFonts w:asciiTheme="minorHAnsi" w:hAnsiTheme="minorHAnsi" w:cstheme="minorHAnsi"/>
          <w:sz w:val="22"/>
        </w:rPr>
        <w:t>VAPP</w:t>
      </w:r>
      <w:proofErr w:type="spellEnd"/>
      <w:r w:rsidR="00D55C95" w:rsidRPr="00433BF6">
        <w:rPr>
          <w:rFonts w:asciiTheme="minorHAnsi" w:hAnsiTheme="minorHAnsi" w:cstheme="minorHAnsi"/>
          <w:sz w:val="22"/>
        </w:rPr>
        <w:t xml:space="preserve">, and the parties’ attorneys may attend.  Other people may attend only to testify. </w:t>
      </w:r>
    </w:p>
    <w:p w14:paraId="5C6858DB" w14:textId="77777777" w:rsidR="0060725E" w:rsidRPr="00433BF6" w:rsidRDefault="0060725E" w:rsidP="00DB593F">
      <w:pPr>
        <w:spacing w:after="0" w:line="240" w:lineRule="auto"/>
        <w:ind w:left="721" w:right="8" w:firstLine="0"/>
        <w:jc w:val="both"/>
        <w:rPr>
          <w:rFonts w:asciiTheme="minorHAnsi" w:hAnsiTheme="minorHAnsi" w:cstheme="minorHAnsi"/>
          <w:sz w:val="22"/>
        </w:rPr>
      </w:pPr>
    </w:p>
    <w:p w14:paraId="15160E5C" w14:textId="3C38BCA2" w:rsidR="000652F5" w:rsidRPr="00BF0F2E" w:rsidRDefault="0060725E" w:rsidP="0099709A">
      <w:pPr>
        <w:pStyle w:val="Style2"/>
        <w:rPr>
          <w:rFonts w:asciiTheme="minorHAnsi" w:hAnsiTheme="minorHAnsi" w:cstheme="minorHAnsi"/>
          <w:b/>
          <w:i w:val="0"/>
          <w:sz w:val="22"/>
          <w:szCs w:val="22"/>
        </w:rPr>
      </w:pPr>
      <w:bookmarkStart w:id="22" w:name="_Toc419276939"/>
      <w:r w:rsidRPr="00BF0F2E">
        <w:rPr>
          <w:rFonts w:asciiTheme="minorHAnsi" w:hAnsiTheme="minorHAnsi" w:cstheme="minorHAnsi"/>
          <w:b/>
          <w:i w:val="0"/>
          <w:sz w:val="22"/>
          <w:szCs w:val="22"/>
        </w:rPr>
        <w:t>Subchapter IV – Vulnerable Adult</w:t>
      </w:r>
      <w:r w:rsidR="00D55C95" w:rsidRPr="00BF0F2E">
        <w:rPr>
          <w:rFonts w:asciiTheme="minorHAnsi" w:hAnsiTheme="minorHAnsi" w:cstheme="minorHAnsi"/>
          <w:b/>
          <w:i w:val="0"/>
          <w:sz w:val="22"/>
          <w:szCs w:val="22"/>
        </w:rPr>
        <w:t xml:space="preserve"> Protection Plan and Protective Services.</w:t>
      </w:r>
      <w:bookmarkEnd w:id="22"/>
    </w:p>
    <w:p w14:paraId="0A319A8B" w14:textId="77777777"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77DCE24E" w14:textId="766F5DD9" w:rsidR="000652F5" w:rsidRPr="00433BF6" w:rsidRDefault="00E809E4" w:rsidP="00D55231">
      <w:pPr>
        <w:pStyle w:val="Style4"/>
      </w:pPr>
      <w:bookmarkStart w:id="23" w:name="_Toc419276940"/>
      <w:r w:rsidRPr="00433BF6">
        <w:t>12.04</w:t>
      </w:r>
      <w:r w:rsidR="00392F66" w:rsidRPr="00433BF6">
        <w:t>.23</w:t>
      </w:r>
      <w:r w:rsidR="00E06FF4" w:rsidRPr="00433BF6">
        <w:t xml:space="preserve">0 </w:t>
      </w:r>
      <w:r w:rsidR="00E06FF4" w:rsidRPr="00433BF6">
        <w:tab/>
        <w:t>Vulnerable Adult</w:t>
      </w:r>
      <w:r w:rsidR="00D55C95" w:rsidRPr="00433BF6">
        <w:t xml:space="preserve"> Protection Plan</w:t>
      </w:r>
      <w:bookmarkEnd w:id="23"/>
      <w:r w:rsidR="00D55C95" w:rsidRPr="00433BF6">
        <w:t xml:space="preserve"> </w:t>
      </w:r>
    </w:p>
    <w:p w14:paraId="68BD9642" w14:textId="36D3AE8B" w:rsidR="000652F5" w:rsidRPr="00433BF6" w:rsidRDefault="00433BF6" w:rsidP="00E64EA1">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A</w:t>
      </w:r>
      <w:r w:rsidR="00853AAC" w:rsidRPr="00433BF6">
        <w:rPr>
          <w:rFonts w:asciiTheme="minorHAnsi" w:hAnsiTheme="minorHAnsi" w:cstheme="minorHAnsi"/>
          <w:sz w:val="22"/>
        </w:rPr>
        <w:t>.</w:t>
      </w:r>
      <w:r w:rsidR="00853AAC" w:rsidRPr="00433BF6">
        <w:rPr>
          <w:rFonts w:asciiTheme="minorHAnsi" w:hAnsiTheme="minorHAnsi" w:cstheme="minorHAnsi"/>
          <w:sz w:val="22"/>
        </w:rPr>
        <w:tab/>
      </w:r>
      <w:r w:rsidR="00D55C95" w:rsidRPr="00433BF6">
        <w:rPr>
          <w:rFonts w:asciiTheme="minorHAnsi" w:hAnsiTheme="minorHAnsi" w:cstheme="minorHAnsi"/>
          <w:sz w:val="22"/>
        </w:rPr>
        <w:t xml:space="preserve">Pursuant to an order of the Tribal </w:t>
      </w:r>
      <w:r w:rsidR="000418A0" w:rsidRPr="00433BF6">
        <w:rPr>
          <w:rFonts w:asciiTheme="minorHAnsi" w:hAnsiTheme="minorHAnsi" w:cstheme="minorHAnsi"/>
          <w:sz w:val="22"/>
        </w:rPr>
        <w:t>Court</w:t>
      </w:r>
      <w:r w:rsidR="00D55C95" w:rsidRPr="00433BF6">
        <w:rPr>
          <w:rFonts w:asciiTheme="minorHAnsi" w:hAnsiTheme="minorHAnsi" w:cstheme="minorHAnsi"/>
          <w:sz w:val="22"/>
        </w:rPr>
        <w:t>.  If the Triba</w:t>
      </w:r>
      <w:r w:rsidR="00970C1A" w:rsidRPr="00433BF6">
        <w:rPr>
          <w:rFonts w:asciiTheme="minorHAnsi" w:hAnsiTheme="minorHAnsi" w:cstheme="minorHAnsi"/>
          <w:sz w:val="22"/>
        </w:rPr>
        <w:t xml:space="preserve">l </w:t>
      </w:r>
      <w:r w:rsidR="000418A0" w:rsidRPr="00433BF6">
        <w:rPr>
          <w:rFonts w:asciiTheme="minorHAnsi" w:hAnsiTheme="minorHAnsi" w:cstheme="minorHAnsi"/>
          <w:sz w:val="22"/>
        </w:rPr>
        <w:t>Court</w:t>
      </w:r>
      <w:r w:rsidR="00970C1A" w:rsidRPr="00433BF6">
        <w:rPr>
          <w:rFonts w:asciiTheme="minorHAnsi" w:hAnsiTheme="minorHAnsi" w:cstheme="minorHAnsi"/>
          <w:sz w:val="22"/>
        </w:rPr>
        <w:t xml:space="preserve"> determines that a</w:t>
      </w:r>
      <w:r w:rsidR="00E75F05" w:rsidRPr="00433BF6">
        <w:rPr>
          <w:rFonts w:asciiTheme="minorHAnsi" w:hAnsiTheme="minorHAnsi" w:cstheme="minorHAnsi"/>
          <w:sz w:val="22"/>
        </w:rPr>
        <w:t>n elder or</w:t>
      </w:r>
      <w:r w:rsidR="00970C1A" w:rsidRPr="00433BF6">
        <w:rPr>
          <w:rFonts w:asciiTheme="minorHAnsi" w:hAnsiTheme="minorHAnsi" w:cstheme="minorHAnsi"/>
          <w:sz w:val="22"/>
        </w:rPr>
        <w:t xml:space="preserve"> vulnerable adult</w:t>
      </w:r>
      <w:r w:rsidR="00D55C95" w:rsidRPr="00433BF6">
        <w:rPr>
          <w:rFonts w:asciiTheme="minorHAnsi" w:hAnsiTheme="minorHAnsi" w:cstheme="minorHAnsi"/>
          <w:sz w:val="22"/>
        </w:rPr>
        <w:t xml:space="preserve"> needs protective services, the </w:t>
      </w:r>
      <w:proofErr w:type="spellStart"/>
      <w:r w:rsidR="00970C1A" w:rsidRPr="00433BF6">
        <w:rPr>
          <w:rFonts w:asciiTheme="minorHAnsi" w:hAnsiTheme="minorHAnsi" w:cstheme="minorHAnsi"/>
          <w:sz w:val="22"/>
        </w:rPr>
        <w:t>VAPP</w:t>
      </w:r>
      <w:proofErr w:type="spellEnd"/>
      <w:r w:rsidR="00970C1A" w:rsidRPr="00433BF6">
        <w:rPr>
          <w:rFonts w:asciiTheme="minorHAnsi" w:hAnsiTheme="minorHAnsi" w:cstheme="minorHAnsi"/>
          <w:sz w:val="22"/>
        </w:rPr>
        <w:t xml:space="preserve"> </w:t>
      </w:r>
      <w:r w:rsidR="00D55C95" w:rsidRPr="00433BF6">
        <w:rPr>
          <w:rFonts w:asciiTheme="minorHAnsi" w:hAnsiTheme="minorHAnsi" w:cstheme="minorHAnsi"/>
          <w:sz w:val="22"/>
        </w:rPr>
        <w:t xml:space="preserve">shall write a plan for provision of those services necessary to provide for </w:t>
      </w:r>
      <w:r w:rsidR="00E75F05" w:rsidRPr="00433BF6">
        <w:rPr>
          <w:rFonts w:asciiTheme="minorHAnsi" w:hAnsiTheme="minorHAnsi" w:cstheme="minorHAnsi"/>
          <w:sz w:val="22"/>
        </w:rPr>
        <w:t>their</w:t>
      </w:r>
      <w:r w:rsidR="00D55C95" w:rsidRPr="00433BF6">
        <w:rPr>
          <w:rFonts w:asciiTheme="minorHAnsi" w:hAnsiTheme="minorHAnsi" w:cstheme="minorHAnsi"/>
          <w:sz w:val="22"/>
        </w:rPr>
        <w:t xml:space="preserve"> basic needs in the least r</w:t>
      </w:r>
      <w:r w:rsidR="00970C1A" w:rsidRPr="00433BF6">
        <w:rPr>
          <w:rFonts w:asciiTheme="minorHAnsi" w:hAnsiTheme="minorHAnsi" w:cstheme="minorHAnsi"/>
          <w:sz w:val="22"/>
        </w:rPr>
        <w:t xml:space="preserve">estrictive manner available.  A </w:t>
      </w:r>
      <w:proofErr w:type="spellStart"/>
      <w:r w:rsidR="00970C1A" w:rsidRPr="00433BF6">
        <w:rPr>
          <w:rFonts w:asciiTheme="minorHAnsi" w:hAnsiTheme="minorHAnsi" w:cstheme="minorHAnsi"/>
          <w:sz w:val="22"/>
        </w:rPr>
        <w:t>VAPP</w:t>
      </w:r>
      <w:proofErr w:type="spellEnd"/>
      <w:r w:rsidR="00970C1A" w:rsidRPr="00433BF6">
        <w:rPr>
          <w:rFonts w:asciiTheme="minorHAnsi" w:hAnsiTheme="minorHAnsi" w:cstheme="minorHAnsi"/>
          <w:sz w:val="22"/>
        </w:rPr>
        <w:t xml:space="preserve"> </w:t>
      </w:r>
      <w:r w:rsidR="00D55C95" w:rsidRPr="00433BF6">
        <w:rPr>
          <w:rFonts w:asciiTheme="minorHAnsi" w:hAnsiTheme="minorHAnsi" w:cstheme="minorHAnsi"/>
          <w:sz w:val="22"/>
        </w:rPr>
        <w:t xml:space="preserve">representative shall serve the plan on all interested parties and file the plan with the </w:t>
      </w:r>
      <w:r w:rsidR="000418A0" w:rsidRPr="00433BF6">
        <w:rPr>
          <w:rFonts w:asciiTheme="minorHAnsi" w:hAnsiTheme="minorHAnsi" w:cstheme="minorHAnsi"/>
          <w:sz w:val="22"/>
        </w:rPr>
        <w:t>Court</w:t>
      </w:r>
      <w:r w:rsidR="00D55C95" w:rsidRPr="00433BF6">
        <w:rPr>
          <w:rFonts w:asciiTheme="minorHAnsi" w:hAnsiTheme="minorHAnsi" w:cstheme="minorHAnsi"/>
          <w:sz w:val="22"/>
        </w:rPr>
        <w:t xml:space="preserve"> for adoption.  The plan shall remain in effect for a fixed time. </w:t>
      </w:r>
    </w:p>
    <w:p w14:paraId="227424BA" w14:textId="19940EA1" w:rsidR="000652F5" w:rsidRPr="00433BF6" w:rsidRDefault="00433BF6" w:rsidP="00BF0F2E">
      <w:pPr>
        <w:spacing w:after="0" w:line="240" w:lineRule="auto"/>
        <w:ind w:left="720" w:right="8" w:hanging="720"/>
        <w:jc w:val="both"/>
        <w:rPr>
          <w:rFonts w:asciiTheme="minorHAnsi" w:hAnsiTheme="minorHAnsi" w:cstheme="minorHAnsi"/>
          <w:sz w:val="22"/>
        </w:rPr>
      </w:pPr>
      <w:r w:rsidRPr="00433BF6">
        <w:rPr>
          <w:rFonts w:asciiTheme="minorHAnsi" w:hAnsiTheme="minorHAnsi" w:cstheme="minorHAnsi"/>
          <w:sz w:val="22"/>
        </w:rPr>
        <w:t>B</w:t>
      </w:r>
      <w:r w:rsidR="00853AAC" w:rsidRPr="00433BF6">
        <w:rPr>
          <w:rFonts w:asciiTheme="minorHAnsi" w:hAnsiTheme="minorHAnsi" w:cstheme="minorHAnsi"/>
          <w:sz w:val="22"/>
        </w:rPr>
        <w:t>.</w:t>
      </w:r>
      <w:r w:rsidR="00853AAC" w:rsidRPr="00433BF6">
        <w:rPr>
          <w:rFonts w:asciiTheme="minorHAnsi" w:hAnsiTheme="minorHAnsi" w:cstheme="minorHAnsi"/>
          <w:sz w:val="22"/>
        </w:rPr>
        <w:tab/>
      </w:r>
      <w:r w:rsidR="00D55C95" w:rsidRPr="00433BF6">
        <w:rPr>
          <w:rFonts w:asciiTheme="minorHAnsi" w:hAnsiTheme="minorHAnsi" w:cstheme="minorHAnsi"/>
          <w:sz w:val="22"/>
        </w:rPr>
        <w:t>Pursuant to voluntary agreement</w:t>
      </w:r>
      <w:r w:rsidR="00970C1A" w:rsidRPr="00433BF6">
        <w:rPr>
          <w:rFonts w:asciiTheme="minorHAnsi" w:hAnsiTheme="minorHAnsi" w:cstheme="minorHAnsi"/>
          <w:sz w:val="22"/>
        </w:rPr>
        <w:t>.</w:t>
      </w:r>
      <w:r w:rsidR="00D55C95" w:rsidRPr="00433BF6">
        <w:rPr>
          <w:rFonts w:asciiTheme="minorHAnsi" w:hAnsiTheme="minorHAnsi" w:cstheme="minorHAnsi"/>
          <w:sz w:val="22"/>
        </w:rPr>
        <w:t xml:space="preserve"> If an agreed upon protection plan is created pursuant to an </w:t>
      </w:r>
      <w:r w:rsidR="00970C1A" w:rsidRPr="00433BF6">
        <w:rPr>
          <w:rFonts w:asciiTheme="minorHAnsi" w:hAnsiTheme="minorHAnsi" w:cstheme="minorHAnsi"/>
          <w:sz w:val="22"/>
        </w:rPr>
        <w:t xml:space="preserve">agreement of the parties, </w:t>
      </w:r>
      <w:r w:rsidR="00D55C95" w:rsidRPr="00433BF6">
        <w:rPr>
          <w:rFonts w:asciiTheme="minorHAnsi" w:hAnsiTheme="minorHAnsi" w:cstheme="minorHAnsi"/>
          <w:sz w:val="22"/>
        </w:rPr>
        <w:t xml:space="preserve">it shall be set forth in writing, including any conditions or requirements to be performed, and </w:t>
      </w:r>
      <w:r w:rsidR="00970C1A" w:rsidRPr="00433BF6">
        <w:rPr>
          <w:rFonts w:asciiTheme="minorHAnsi" w:hAnsiTheme="minorHAnsi" w:cstheme="minorHAnsi"/>
          <w:sz w:val="22"/>
        </w:rPr>
        <w:t>cover a fixed period.  The</w:t>
      </w:r>
      <w:r w:rsidR="00E75F05" w:rsidRPr="00433BF6">
        <w:rPr>
          <w:rFonts w:asciiTheme="minorHAnsi" w:hAnsiTheme="minorHAnsi" w:cstheme="minorHAnsi"/>
          <w:sz w:val="22"/>
        </w:rPr>
        <w:t xml:space="preserve"> elder and</w:t>
      </w:r>
      <w:r w:rsidR="00970C1A" w:rsidRPr="00433BF6">
        <w:rPr>
          <w:rFonts w:asciiTheme="minorHAnsi" w:hAnsiTheme="minorHAnsi" w:cstheme="minorHAnsi"/>
          <w:sz w:val="22"/>
        </w:rPr>
        <w:t xml:space="preserve"> vulnerable adult and/or </w:t>
      </w:r>
      <w:r w:rsidR="00AC161F" w:rsidRPr="00433BF6">
        <w:rPr>
          <w:rFonts w:asciiTheme="minorHAnsi" w:hAnsiTheme="minorHAnsi" w:cstheme="minorHAnsi"/>
          <w:sz w:val="22"/>
        </w:rPr>
        <w:t>their</w:t>
      </w:r>
      <w:r w:rsidR="00970C1A" w:rsidRPr="00433BF6">
        <w:rPr>
          <w:rFonts w:asciiTheme="minorHAnsi" w:hAnsiTheme="minorHAnsi" w:cstheme="minorHAnsi"/>
          <w:sz w:val="22"/>
        </w:rPr>
        <w:t xml:space="preserve"> </w:t>
      </w:r>
      <w:r w:rsidR="000418A0" w:rsidRPr="00433BF6">
        <w:rPr>
          <w:rFonts w:asciiTheme="minorHAnsi" w:hAnsiTheme="minorHAnsi" w:cstheme="minorHAnsi"/>
          <w:sz w:val="22"/>
        </w:rPr>
        <w:t>Court</w:t>
      </w:r>
      <w:r w:rsidR="00970C1A" w:rsidRPr="00433BF6">
        <w:rPr>
          <w:rFonts w:asciiTheme="minorHAnsi" w:hAnsiTheme="minorHAnsi" w:cstheme="minorHAnsi"/>
          <w:sz w:val="22"/>
        </w:rPr>
        <w:t xml:space="preserve"> appointed guardian, </w:t>
      </w:r>
      <w:r w:rsidR="00AC161F" w:rsidRPr="00433BF6">
        <w:rPr>
          <w:rFonts w:asciiTheme="minorHAnsi" w:hAnsiTheme="minorHAnsi" w:cstheme="minorHAnsi"/>
          <w:sz w:val="22"/>
        </w:rPr>
        <w:t>their</w:t>
      </w:r>
      <w:r w:rsidR="00970C1A" w:rsidRPr="00433BF6">
        <w:rPr>
          <w:rFonts w:asciiTheme="minorHAnsi" w:hAnsiTheme="minorHAnsi" w:cstheme="minorHAnsi"/>
          <w:sz w:val="22"/>
        </w:rPr>
        <w:t xml:space="preserve"> family and </w:t>
      </w:r>
      <w:r w:rsidR="00AC161F" w:rsidRPr="00433BF6">
        <w:rPr>
          <w:rFonts w:asciiTheme="minorHAnsi" w:hAnsiTheme="minorHAnsi" w:cstheme="minorHAnsi"/>
          <w:sz w:val="22"/>
        </w:rPr>
        <w:t>their</w:t>
      </w:r>
      <w:r w:rsidR="00D55C95" w:rsidRPr="00433BF6">
        <w:rPr>
          <w:rFonts w:asciiTheme="minorHAnsi" w:hAnsiTheme="minorHAnsi" w:cstheme="minorHAnsi"/>
          <w:sz w:val="22"/>
        </w:rPr>
        <w:t xml:space="preserve"> caregiver shall sign the voluntary agreement and/or protection plan.   </w:t>
      </w:r>
    </w:p>
    <w:p w14:paraId="5CB1C577" w14:textId="77777777"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074480E9" w14:textId="2D8A359A" w:rsidR="000652F5" w:rsidRPr="00433BF6" w:rsidRDefault="00E809E4" w:rsidP="00D55231">
      <w:pPr>
        <w:pStyle w:val="Style4"/>
      </w:pPr>
      <w:bookmarkStart w:id="24" w:name="_Toc419276941"/>
      <w:r w:rsidRPr="00433BF6">
        <w:t>12.04</w:t>
      </w:r>
      <w:r w:rsidR="00970C1A" w:rsidRPr="00433BF6">
        <w:t>.2</w:t>
      </w:r>
      <w:r w:rsidR="00392F66" w:rsidRPr="00433BF6">
        <w:t>4</w:t>
      </w:r>
      <w:r w:rsidR="00D55C95" w:rsidRPr="00433BF6">
        <w:t xml:space="preserve">0 </w:t>
      </w:r>
      <w:r w:rsidR="00D55C95" w:rsidRPr="00433BF6">
        <w:tab/>
        <w:t>Services for the Family or Caregiver</w:t>
      </w:r>
      <w:bookmarkEnd w:id="24"/>
      <w:r w:rsidR="00D55C95" w:rsidRPr="00433BF6">
        <w:t xml:space="preserve"> </w:t>
      </w:r>
    </w:p>
    <w:p w14:paraId="0CD68722" w14:textId="565DB8FF" w:rsidR="000652F5" w:rsidRPr="00433BF6" w:rsidRDefault="004406D2" w:rsidP="00DB593F">
      <w:pPr>
        <w:spacing w:after="0" w:line="240" w:lineRule="auto"/>
        <w:ind w:left="-15" w:right="8" w:firstLine="0"/>
        <w:jc w:val="both"/>
        <w:rPr>
          <w:rFonts w:asciiTheme="minorHAnsi" w:hAnsiTheme="minorHAnsi" w:cstheme="minorHAnsi"/>
          <w:sz w:val="22"/>
        </w:rPr>
      </w:pPr>
      <w:r w:rsidRPr="00433BF6">
        <w:rPr>
          <w:rFonts w:asciiTheme="minorHAnsi" w:hAnsiTheme="minorHAnsi" w:cstheme="minorHAnsi"/>
          <w:sz w:val="22"/>
        </w:rPr>
        <w:t xml:space="preserve">The vulnerable adult </w:t>
      </w:r>
      <w:r w:rsidR="00D55C95" w:rsidRPr="00433BF6">
        <w:rPr>
          <w:rFonts w:asciiTheme="minorHAnsi" w:hAnsiTheme="minorHAnsi" w:cstheme="minorHAnsi"/>
          <w:sz w:val="22"/>
        </w:rPr>
        <w:t>protection plan shall include services for family or caregiver a</w:t>
      </w:r>
      <w:r w:rsidRPr="00433BF6">
        <w:rPr>
          <w:rFonts w:asciiTheme="minorHAnsi" w:hAnsiTheme="minorHAnsi" w:cstheme="minorHAnsi"/>
          <w:sz w:val="22"/>
        </w:rPr>
        <w:t xml:space="preserve">s necessary to protect the </w:t>
      </w:r>
      <w:r w:rsidR="00AC161F" w:rsidRPr="00433BF6">
        <w:rPr>
          <w:rFonts w:asciiTheme="minorHAnsi" w:hAnsiTheme="minorHAnsi" w:cstheme="minorHAnsi"/>
          <w:sz w:val="22"/>
        </w:rPr>
        <w:t xml:space="preserve">elder or </w:t>
      </w:r>
      <w:r w:rsidRPr="00433BF6">
        <w:rPr>
          <w:rFonts w:asciiTheme="minorHAnsi" w:hAnsiTheme="minorHAnsi" w:cstheme="minorHAnsi"/>
          <w:sz w:val="22"/>
        </w:rPr>
        <w:t>vulnerable adult</w:t>
      </w:r>
      <w:r w:rsidR="00D55C95" w:rsidRPr="00433BF6">
        <w:rPr>
          <w:rFonts w:asciiTheme="minorHAnsi" w:hAnsiTheme="minorHAnsi" w:cstheme="minorHAnsi"/>
          <w:sz w:val="22"/>
        </w:rPr>
        <w:t xml:space="preserve">.  Necessity shall be </w:t>
      </w:r>
      <w:r w:rsidRPr="00433BF6">
        <w:rPr>
          <w:rFonts w:asciiTheme="minorHAnsi" w:hAnsiTheme="minorHAnsi" w:cstheme="minorHAnsi"/>
          <w:sz w:val="22"/>
        </w:rPr>
        <w:t xml:space="preserve">determined by the </w:t>
      </w:r>
      <w:proofErr w:type="spellStart"/>
      <w:r w:rsidRPr="00433BF6">
        <w:rPr>
          <w:rFonts w:asciiTheme="minorHAnsi" w:hAnsiTheme="minorHAnsi" w:cstheme="minorHAnsi"/>
          <w:sz w:val="22"/>
        </w:rPr>
        <w:t>VAPP</w:t>
      </w:r>
      <w:proofErr w:type="spellEnd"/>
      <w:r w:rsidR="00D55C95" w:rsidRPr="00433BF6">
        <w:rPr>
          <w:rFonts w:asciiTheme="minorHAnsi" w:hAnsiTheme="minorHAnsi" w:cstheme="minorHAnsi"/>
          <w:sz w:val="22"/>
        </w:rPr>
        <w:t xml:space="preserve"> in cases of voluntary services,</w:t>
      </w:r>
      <w:r w:rsidRPr="00433BF6">
        <w:rPr>
          <w:rFonts w:asciiTheme="minorHAnsi" w:hAnsiTheme="minorHAnsi" w:cstheme="minorHAnsi"/>
          <w:sz w:val="22"/>
        </w:rPr>
        <w:t xml:space="preserve"> or</w:t>
      </w:r>
      <w:r w:rsidR="00D55C95" w:rsidRPr="00433BF6">
        <w:rPr>
          <w:rFonts w:asciiTheme="minorHAnsi" w:hAnsiTheme="minorHAnsi" w:cstheme="minorHAnsi"/>
          <w:sz w:val="22"/>
        </w:rPr>
        <w:t xml:space="preserve"> by the Tribal </w:t>
      </w:r>
      <w:r w:rsidR="000418A0" w:rsidRPr="00433BF6">
        <w:rPr>
          <w:rFonts w:asciiTheme="minorHAnsi" w:hAnsiTheme="minorHAnsi" w:cstheme="minorHAnsi"/>
          <w:sz w:val="22"/>
        </w:rPr>
        <w:t>Court</w:t>
      </w:r>
      <w:r w:rsidRPr="00433BF6">
        <w:rPr>
          <w:rFonts w:asciiTheme="minorHAnsi" w:hAnsiTheme="minorHAnsi" w:cstheme="minorHAnsi"/>
          <w:sz w:val="22"/>
        </w:rPr>
        <w:t xml:space="preserve"> in cases of a protection order.</w:t>
      </w:r>
      <w:r w:rsidR="00D55C95" w:rsidRPr="00433BF6">
        <w:rPr>
          <w:rFonts w:asciiTheme="minorHAnsi" w:hAnsiTheme="minorHAnsi" w:cstheme="minorHAnsi"/>
          <w:sz w:val="22"/>
        </w:rPr>
        <w:t xml:space="preserve"> </w:t>
      </w:r>
    </w:p>
    <w:p w14:paraId="1D0AD721" w14:textId="77777777"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493764E4" w14:textId="0CB72554" w:rsidR="000652F5" w:rsidRPr="00433BF6" w:rsidRDefault="00E809E4" w:rsidP="00D55231">
      <w:pPr>
        <w:pStyle w:val="Style4"/>
      </w:pPr>
      <w:bookmarkStart w:id="25" w:name="_Toc419276942"/>
      <w:r w:rsidRPr="00433BF6">
        <w:t>12.04</w:t>
      </w:r>
      <w:r w:rsidR="004406D2" w:rsidRPr="00433BF6">
        <w:t>.2</w:t>
      </w:r>
      <w:r w:rsidR="00392F66" w:rsidRPr="00433BF6">
        <w:t>5</w:t>
      </w:r>
      <w:r w:rsidR="00D55C95" w:rsidRPr="00433BF6">
        <w:t xml:space="preserve">0 </w:t>
      </w:r>
      <w:r w:rsidR="00D55C95" w:rsidRPr="00433BF6">
        <w:tab/>
        <w:t>Payment for Services</w:t>
      </w:r>
      <w:bookmarkEnd w:id="25"/>
      <w:r w:rsidR="00D55C95" w:rsidRPr="00433BF6">
        <w:t xml:space="preserve"> </w:t>
      </w:r>
    </w:p>
    <w:p w14:paraId="79EB0650" w14:textId="40BD6444" w:rsidR="003624C0" w:rsidRPr="00433BF6" w:rsidRDefault="0021753B" w:rsidP="00D87B9A">
      <w:pPr>
        <w:spacing w:after="0" w:line="240" w:lineRule="auto"/>
        <w:ind w:left="-15" w:right="8" w:firstLine="0"/>
        <w:jc w:val="both"/>
        <w:rPr>
          <w:rFonts w:asciiTheme="minorHAnsi" w:hAnsiTheme="minorHAnsi" w:cstheme="minorHAnsi"/>
          <w:sz w:val="22"/>
        </w:rPr>
      </w:pPr>
      <w:r w:rsidRPr="00433BF6">
        <w:rPr>
          <w:rFonts w:asciiTheme="minorHAnsi" w:hAnsiTheme="minorHAnsi" w:cstheme="minorHAnsi"/>
          <w:sz w:val="22"/>
        </w:rPr>
        <w:t xml:space="preserve">After providing notice and an opportunity to be heard, the Tribal </w:t>
      </w:r>
      <w:r w:rsidR="000418A0" w:rsidRPr="00433BF6">
        <w:rPr>
          <w:rFonts w:asciiTheme="minorHAnsi" w:hAnsiTheme="minorHAnsi" w:cstheme="minorHAnsi"/>
          <w:sz w:val="22"/>
        </w:rPr>
        <w:t>Court</w:t>
      </w:r>
      <w:r w:rsidRPr="00433BF6">
        <w:rPr>
          <w:rFonts w:asciiTheme="minorHAnsi" w:hAnsiTheme="minorHAnsi" w:cstheme="minorHAnsi"/>
          <w:sz w:val="22"/>
        </w:rPr>
        <w:t xml:space="preserve"> may order an </w:t>
      </w:r>
      <w:r w:rsidR="00AC161F" w:rsidRPr="00433BF6">
        <w:rPr>
          <w:rFonts w:asciiTheme="minorHAnsi" w:hAnsiTheme="minorHAnsi" w:cstheme="minorHAnsi"/>
          <w:sz w:val="22"/>
        </w:rPr>
        <w:t>individual</w:t>
      </w:r>
      <w:r w:rsidRPr="00433BF6">
        <w:rPr>
          <w:rFonts w:asciiTheme="minorHAnsi" w:hAnsiTheme="minorHAnsi" w:cstheme="minorHAnsi"/>
          <w:sz w:val="22"/>
        </w:rPr>
        <w:t xml:space="preserve"> found to have abused, neglected, or exploited an elder or vulnerable adult to pay the </w:t>
      </w:r>
      <w:r w:rsidR="004406D2" w:rsidRPr="00433BF6">
        <w:rPr>
          <w:rFonts w:asciiTheme="minorHAnsi" w:hAnsiTheme="minorHAnsi" w:cstheme="minorHAnsi"/>
          <w:sz w:val="22"/>
        </w:rPr>
        <w:t>cost of services</w:t>
      </w:r>
      <w:r w:rsidRPr="00433BF6">
        <w:rPr>
          <w:rFonts w:asciiTheme="minorHAnsi" w:hAnsiTheme="minorHAnsi" w:cstheme="minorHAnsi"/>
          <w:sz w:val="22"/>
        </w:rPr>
        <w:t xml:space="preserve"> required by the elder or vulnerable adult</w:t>
      </w:r>
      <w:r w:rsidR="00905903" w:rsidRPr="00433BF6">
        <w:rPr>
          <w:rFonts w:asciiTheme="minorHAnsi" w:hAnsiTheme="minorHAnsi" w:cstheme="minorHAnsi"/>
          <w:sz w:val="22"/>
        </w:rPr>
        <w:t xml:space="preserve"> as a result of that abuse, neglect or exploitation</w:t>
      </w:r>
      <w:r w:rsidR="004406D2" w:rsidRPr="00433BF6">
        <w:rPr>
          <w:rFonts w:asciiTheme="minorHAnsi" w:hAnsiTheme="minorHAnsi" w:cstheme="minorHAnsi"/>
          <w:sz w:val="22"/>
        </w:rPr>
        <w:t>.</w:t>
      </w:r>
      <w:r w:rsidR="00D55C95" w:rsidRPr="00433BF6">
        <w:rPr>
          <w:rFonts w:asciiTheme="minorHAnsi" w:hAnsiTheme="minorHAnsi" w:cstheme="minorHAnsi"/>
          <w:sz w:val="22"/>
        </w:rPr>
        <w:t xml:space="preserve"> </w:t>
      </w:r>
    </w:p>
    <w:p w14:paraId="77D578AE" w14:textId="0A90B699" w:rsidR="00D87B9A" w:rsidRPr="00433BF6" w:rsidRDefault="00D87B9A" w:rsidP="0099709A">
      <w:pPr>
        <w:pStyle w:val="Style2"/>
        <w:rPr>
          <w:rFonts w:asciiTheme="minorHAnsi" w:hAnsiTheme="minorHAnsi" w:cstheme="minorHAnsi"/>
          <w:sz w:val="22"/>
          <w:szCs w:val="22"/>
        </w:rPr>
      </w:pPr>
    </w:p>
    <w:p w14:paraId="092DD48A" w14:textId="2AB8E060" w:rsidR="005E4559" w:rsidRPr="00433BF6" w:rsidRDefault="005E4559" w:rsidP="005E4559">
      <w:pPr>
        <w:pStyle w:val="list0"/>
        <w:spacing w:after="0"/>
        <w:ind w:left="0" w:firstLine="0"/>
        <w:jc w:val="center"/>
        <w:rPr>
          <w:rFonts w:asciiTheme="minorHAnsi" w:hAnsiTheme="minorHAnsi" w:cstheme="minorHAnsi"/>
          <w:b/>
          <w:sz w:val="22"/>
          <w:szCs w:val="22"/>
        </w:rPr>
      </w:pPr>
      <w:r w:rsidRPr="00433BF6">
        <w:rPr>
          <w:rFonts w:asciiTheme="minorHAnsi" w:hAnsiTheme="minorHAnsi" w:cstheme="minorHAnsi"/>
          <w:b/>
          <w:sz w:val="22"/>
          <w:szCs w:val="22"/>
        </w:rPr>
        <w:t>Subchapter V – Elder and Vulnerable Adult Guardianships</w:t>
      </w:r>
    </w:p>
    <w:p w14:paraId="3E3F5DD1" w14:textId="77777777" w:rsidR="005E4559" w:rsidRPr="00433BF6" w:rsidRDefault="005E4559" w:rsidP="005E4559">
      <w:pPr>
        <w:pStyle w:val="list0"/>
        <w:spacing w:after="0"/>
        <w:ind w:left="0" w:firstLine="0"/>
        <w:jc w:val="center"/>
        <w:rPr>
          <w:rFonts w:asciiTheme="minorHAnsi" w:hAnsiTheme="minorHAnsi" w:cstheme="minorHAnsi"/>
          <w:sz w:val="22"/>
          <w:szCs w:val="22"/>
        </w:rPr>
      </w:pPr>
    </w:p>
    <w:p w14:paraId="446B46A4" w14:textId="5C29FA3E" w:rsidR="0022771A" w:rsidRDefault="00B82C7C" w:rsidP="005E4559">
      <w:pPr>
        <w:pStyle w:val="list0"/>
        <w:spacing w:after="0"/>
        <w:ind w:left="0" w:firstLine="0"/>
        <w:rPr>
          <w:rFonts w:asciiTheme="minorHAnsi" w:hAnsiTheme="minorHAnsi" w:cstheme="minorHAnsi"/>
          <w:sz w:val="22"/>
          <w:szCs w:val="22"/>
        </w:rPr>
      </w:pPr>
      <w:r w:rsidRPr="0022771A">
        <w:rPr>
          <w:rFonts w:asciiTheme="minorHAnsi" w:hAnsiTheme="minorHAnsi" w:cstheme="minorHAnsi"/>
          <w:b/>
          <w:sz w:val="22"/>
          <w:szCs w:val="22"/>
        </w:rPr>
        <w:t>12.04.26</w:t>
      </w:r>
      <w:r w:rsidR="005E4559" w:rsidRPr="0022771A">
        <w:rPr>
          <w:rFonts w:asciiTheme="minorHAnsi" w:hAnsiTheme="minorHAnsi" w:cstheme="minorHAnsi"/>
          <w:b/>
          <w:sz w:val="22"/>
          <w:szCs w:val="22"/>
        </w:rPr>
        <w:t>0</w:t>
      </w:r>
      <w:r w:rsidR="005E4559" w:rsidRPr="0022771A">
        <w:rPr>
          <w:rFonts w:asciiTheme="minorHAnsi" w:hAnsiTheme="minorHAnsi" w:cstheme="minorHAnsi"/>
          <w:b/>
          <w:sz w:val="22"/>
          <w:szCs w:val="22"/>
        </w:rPr>
        <w:tab/>
        <w:t xml:space="preserve">Guardianship </w:t>
      </w:r>
      <w:r w:rsidRPr="0022771A">
        <w:rPr>
          <w:rFonts w:asciiTheme="minorHAnsi" w:hAnsiTheme="minorHAnsi" w:cstheme="minorHAnsi"/>
          <w:b/>
          <w:sz w:val="22"/>
          <w:szCs w:val="22"/>
        </w:rPr>
        <w:t>P</w:t>
      </w:r>
      <w:r w:rsidR="00D55231">
        <w:rPr>
          <w:rFonts w:asciiTheme="minorHAnsi" w:hAnsiTheme="minorHAnsi" w:cstheme="minorHAnsi"/>
          <w:b/>
          <w:sz w:val="22"/>
          <w:szCs w:val="22"/>
        </w:rPr>
        <w:t>etition</w:t>
      </w:r>
    </w:p>
    <w:p w14:paraId="31ED6063" w14:textId="7663B04F" w:rsidR="005E4559" w:rsidRPr="00433BF6" w:rsidRDefault="0022771A" w:rsidP="005E4559">
      <w:pPr>
        <w:pStyle w:val="list0"/>
        <w:spacing w:after="0"/>
        <w:ind w:left="0" w:firstLine="0"/>
        <w:rPr>
          <w:rFonts w:asciiTheme="minorHAnsi" w:hAnsiTheme="minorHAnsi" w:cstheme="minorHAnsi"/>
          <w:sz w:val="22"/>
          <w:szCs w:val="22"/>
        </w:rPr>
      </w:pPr>
      <w:r>
        <w:rPr>
          <w:rFonts w:asciiTheme="minorHAnsi" w:hAnsiTheme="minorHAnsi" w:cstheme="minorHAnsi"/>
          <w:sz w:val="22"/>
          <w:szCs w:val="22"/>
        </w:rPr>
        <w:t>A</w:t>
      </w:r>
      <w:r w:rsidR="005E4559" w:rsidRPr="00433BF6">
        <w:rPr>
          <w:rFonts w:asciiTheme="minorHAnsi" w:hAnsiTheme="minorHAnsi" w:cstheme="minorHAnsi"/>
          <w:sz w:val="22"/>
          <w:szCs w:val="22"/>
        </w:rPr>
        <w:t xml:space="preserve">ny </w:t>
      </w:r>
      <w:r w:rsidR="00C216B6" w:rsidRPr="00433BF6">
        <w:rPr>
          <w:rFonts w:asciiTheme="minorHAnsi" w:hAnsiTheme="minorHAnsi" w:cstheme="minorHAnsi"/>
          <w:sz w:val="22"/>
          <w:szCs w:val="22"/>
        </w:rPr>
        <w:t>nuclear family member</w:t>
      </w:r>
      <w:r w:rsidR="00FC4E54" w:rsidRPr="00433BF6">
        <w:rPr>
          <w:rFonts w:asciiTheme="minorHAnsi" w:hAnsiTheme="minorHAnsi" w:cstheme="minorHAnsi"/>
          <w:sz w:val="22"/>
          <w:szCs w:val="22"/>
        </w:rPr>
        <w:t>, or the Presenting Officer,</w:t>
      </w:r>
      <w:r w:rsidR="005E4559" w:rsidRPr="00433BF6">
        <w:rPr>
          <w:rFonts w:asciiTheme="minorHAnsi" w:hAnsiTheme="minorHAnsi" w:cstheme="minorHAnsi"/>
          <w:sz w:val="22"/>
          <w:szCs w:val="22"/>
        </w:rPr>
        <w:t xml:space="preserve"> may file a petition for limited or full guardianship of an</w:t>
      </w:r>
      <w:r w:rsidR="00437FBA" w:rsidRPr="00433BF6">
        <w:rPr>
          <w:rFonts w:asciiTheme="minorHAnsi" w:hAnsiTheme="minorHAnsi" w:cstheme="minorHAnsi"/>
          <w:sz w:val="22"/>
          <w:szCs w:val="22"/>
        </w:rPr>
        <w:t xml:space="preserve"> </w:t>
      </w:r>
      <w:r w:rsidR="005E4559" w:rsidRPr="00433BF6">
        <w:rPr>
          <w:rFonts w:asciiTheme="minorHAnsi" w:hAnsiTheme="minorHAnsi" w:cstheme="minorHAnsi"/>
          <w:sz w:val="22"/>
          <w:szCs w:val="22"/>
        </w:rPr>
        <w:t>elder (55 years old or older) or vulnerable adult over the age of 18 and residing on the</w:t>
      </w:r>
      <w:r w:rsidR="00437FBA" w:rsidRPr="00433BF6">
        <w:rPr>
          <w:rFonts w:asciiTheme="minorHAnsi" w:hAnsiTheme="minorHAnsi" w:cstheme="minorHAnsi"/>
          <w:sz w:val="22"/>
          <w:szCs w:val="22"/>
        </w:rPr>
        <w:t xml:space="preserve"> </w:t>
      </w:r>
      <w:r w:rsidR="005E4559" w:rsidRPr="00433BF6">
        <w:rPr>
          <w:rFonts w:asciiTheme="minorHAnsi" w:hAnsiTheme="minorHAnsi" w:cstheme="minorHAnsi"/>
          <w:sz w:val="22"/>
          <w:szCs w:val="22"/>
        </w:rPr>
        <w:t>Squaxin Island Indian Reservation, or in an institution on or off the Squaxin Island Indian Reservation, who is unable to manage his or her own affairs. A petition for limited or full guardianship shall state:</w:t>
      </w:r>
    </w:p>
    <w:p w14:paraId="28ACE203" w14:textId="760CCB7C" w:rsidR="005E4559" w:rsidRPr="00E64EA1" w:rsidRDefault="005E4559" w:rsidP="003A2086">
      <w:pPr>
        <w:pStyle w:val="list0"/>
        <w:numPr>
          <w:ilvl w:val="2"/>
          <w:numId w:val="3"/>
        </w:numPr>
        <w:spacing w:after="0"/>
        <w:ind w:left="720" w:hanging="720"/>
        <w:rPr>
          <w:rFonts w:asciiTheme="minorHAnsi" w:hAnsiTheme="minorHAnsi" w:cstheme="minorHAnsi"/>
          <w:sz w:val="22"/>
          <w:szCs w:val="22"/>
        </w:rPr>
      </w:pPr>
      <w:r w:rsidRPr="00E64EA1">
        <w:rPr>
          <w:rFonts w:asciiTheme="minorHAnsi" w:hAnsiTheme="minorHAnsi" w:cstheme="minorHAnsi"/>
          <w:sz w:val="22"/>
          <w:szCs w:val="22"/>
        </w:rPr>
        <w:t xml:space="preserve">The name or names, birthdate, residence, </w:t>
      </w:r>
      <w:r w:rsidR="00437FBA" w:rsidRPr="00E64EA1">
        <w:rPr>
          <w:rFonts w:asciiTheme="minorHAnsi" w:hAnsiTheme="minorHAnsi" w:cstheme="minorHAnsi"/>
          <w:sz w:val="22"/>
          <w:szCs w:val="22"/>
        </w:rPr>
        <w:t>t</w:t>
      </w:r>
      <w:r w:rsidRPr="00E64EA1">
        <w:rPr>
          <w:rFonts w:asciiTheme="minorHAnsi" w:hAnsiTheme="minorHAnsi" w:cstheme="minorHAnsi"/>
          <w:sz w:val="22"/>
          <w:szCs w:val="22"/>
        </w:rPr>
        <w:t>ribal affiliation and enrollment number of</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the elder or vulnerable adult and, if they are not living in his or her own home, locations</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where the person has resided since leaving his or her own home, and the name and</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address of the person(s) or institution where the elder or vulnerable adult is now</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 xml:space="preserve">located; </w:t>
      </w:r>
    </w:p>
    <w:p w14:paraId="0BDF8331" w14:textId="1CD4AD11" w:rsidR="005E4559" w:rsidRPr="00E64EA1" w:rsidRDefault="005E4559" w:rsidP="001E5669">
      <w:pPr>
        <w:pStyle w:val="list0"/>
        <w:numPr>
          <w:ilvl w:val="2"/>
          <w:numId w:val="3"/>
        </w:numPr>
        <w:spacing w:after="0"/>
        <w:ind w:left="720" w:hanging="720"/>
        <w:rPr>
          <w:rFonts w:asciiTheme="minorHAnsi" w:hAnsiTheme="minorHAnsi" w:cstheme="minorHAnsi"/>
          <w:sz w:val="22"/>
          <w:szCs w:val="22"/>
        </w:rPr>
      </w:pPr>
      <w:r w:rsidRPr="00E64EA1">
        <w:rPr>
          <w:rFonts w:asciiTheme="minorHAnsi" w:hAnsiTheme="minorHAnsi" w:cstheme="minorHAnsi"/>
          <w:sz w:val="22"/>
          <w:szCs w:val="22"/>
        </w:rPr>
        <w:t xml:space="preserve">The </w:t>
      </w:r>
      <w:r w:rsidR="00437FBA" w:rsidRPr="00E64EA1">
        <w:rPr>
          <w:rFonts w:asciiTheme="minorHAnsi" w:hAnsiTheme="minorHAnsi" w:cstheme="minorHAnsi"/>
          <w:sz w:val="22"/>
          <w:szCs w:val="22"/>
        </w:rPr>
        <w:t>name, birthdate, residence and t</w:t>
      </w:r>
      <w:r w:rsidRPr="00E64EA1">
        <w:rPr>
          <w:rFonts w:asciiTheme="minorHAnsi" w:hAnsiTheme="minorHAnsi" w:cstheme="minorHAnsi"/>
          <w:sz w:val="22"/>
          <w:szCs w:val="22"/>
        </w:rPr>
        <w:t>ribal affiliation, if any, of the petitioner (or</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interested person) and the petitioner’s relationship to the elder or vulnerable adult;</w:t>
      </w:r>
    </w:p>
    <w:p w14:paraId="3B62A3BC" w14:textId="2EE320AC" w:rsidR="005E4559" w:rsidRPr="00E64EA1" w:rsidRDefault="005E4559" w:rsidP="006547A7">
      <w:pPr>
        <w:pStyle w:val="list0"/>
        <w:numPr>
          <w:ilvl w:val="2"/>
          <w:numId w:val="3"/>
        </w:numPr>
        <w:spacing w:after="0"/>
        <w:ind w:left="720" w:hanging="720"/>
        <w:rPr>
          <w:rFonts w:asciiTheme="minorHAnsi" w:hAnsiTheme="minorHAnsi" w:cstheme="minorHAnsi"/>
          <w:sz w:val="22"/>
          <w:szCs w:val="22"/>
        </w:rPr>
      </w:pPr>
      <w:r w:rsidRPr="00E64EA1">
        <w:rPr>
          <w:rFonts w:asciiTheme="minorHAnsi" w:hAnsiTheme="minorHAnsi" w:cstheme="minorHAnsi"/>
          <w:sz w:val="22"/>
          <w:szCs w:val="22"/>
        </w:rPr>
        <w:t>A description of the physical and mental problems or limitations that make the elder</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 xml:space="preserve">or vulnerable adult unable to manage his or her own affairs; </w:t>
      </w:r>
    </w:p>
    <w:p w14:paraId="6E33806F" w14:textId="549BECDC" w:rsidR="005E4559" w:rsidRPr="00E64EA1" w:rsidRDefault="005E4559" w:rsidP="00493E99">
      <w:pPr>
        <w:pStyle w:val="list0"/>
        <w:numPr>
          <w:ilvl w:val="2"/>
          <w:numId w:val="3"/>
        </w:numPr>
        <w:spacing w:after="0"/>
        <w:ind w:left="720" w:hanging="720"/>
        <w:rPr>
          <w:rFonts w:asciiTheme="minorHAnsi" w:hAnsiTheme="minorHAnsi" w:cstheme="minorHAnsi"/>
          <w:sz w:val="22"/>
          <w:szCs w:val="22"/>
        </w:rPr>
      </w:pPr>
      <w:r w:rsidRPr="00E64EA1">
        <w:rPr>
          <w:rFonts w:asciiTheme="minorHAnsi" w:hAnsiTheme="minorHAnsi" w:cstheme="minorHAnsi"/>
          <w:sz w:val="22"/>
          <w:szCs w:val="22"/>
        </w:rPr>
        <w:t>A doctor’s report or letter, under oath, to the effect that the vulnerable adult is not</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presently able to handle his or her property affairs, and the anticipated duration of the</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incapacity;</w:t>
      </w:r>
    </w:p>
    <w:p w14:paraId="3C442959" w14:textId="67BFC8B6" w:rsidR="005E4559" w:rsidRPr="00E64EA1" w:rsidRDefault="005E4559" w:rsidP="00D86F3A">
      <w:pPr>
        <w:pStyle w:val="list0"/>
        <w:numPr>
          <w:ilvl w:val="2"/>
          <w:numId w:val="3"/>
        </w:numPr>
        <w:spacing w:after="0"/>
        <w:ind w:left="720" w:hanging="720"/>
        <w:rPr>
          <w:rFonts w:asciiTheme="minorHAnsi" w:hAnsiTheme="minorHAnsi" w:cstheme="minorHAnsi"/>
          <w:sz w:val="22"/>
          <w:szCs w:val="22"/>
        </w:rPr>
      </w:pPr>
      <w:r w:rsidRPr="00E64EA1">
        <w:rPr>
          <w:rFonts w:asciiTheme="minorHAnsi" w:hAnsiTheme="minorHAnsi" w:cstheme="minorHAnsi"/>
          <w:sz w:val="22"/>
          <w:szCs w:val="22"/>
        </w:rPr>
        <w:t>If limited or full guardianship of any or all of such property is requested, a general</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description of the personal or non</w:t>
      </w:r>
      <w:r w:rsidR="00905903" w:rsidRPr="00E64EA1">
        <w:rPr>
          <w:rFonts w:asciiTheme="minorHAnsi" w:hAnsiTheme="minorHAnsi" w:cstheme="minorHAnsi"/>
          <w:sz w:val="22"/>
          <w:szCs w:val="22"/>
        </w:rPr>
        <w:t>-</w:t>
      </w:r>
      <w:r w:rsidRPr="00E64EA1">
        <w:rPr>
          <w:rFonts w:asciiTheme="minorHAnsi" w:hAnsiTheme="minorHAnsi" w:cstheme="minorHAnsi"/>
          <w:sz w:val="22"/>
          <w:szCs w:val="22"/>
        </w:rPr>
        <w:t>trust property of the elder or vulnerable adult;</w:t>
      </w:r>
    </w:p>
    <w:p w14:paraId="1C37E232" w14:textId="43A3B243" w:rsidR="005E4559" w:rsidRPr="0022771A" w:rsidRDefault="005E4559" w:rsidP="00ED12C6">
      <w:pPr>
        <w:pStyle w:val="list0"/>
        <w:numPr>
          <w:ilvl w:val="2"/>
          <w:numId w:val="3"/>
        </w:numPr>
        <w:spacing w:after="0"/>
        <w:ind w:left="720" w:hanging="720"/>
        <w:rPr>
          <w:rFonts w:asciiTheme="minorHAnsi" w:hAnsiTheme="minorHAnsi" w:cstheme="minorHAnsi"/>
          <w:sz w:val="22"/>
          <w:szCs w:val="22"/>
        </w:rPr>
      </w:pPr>
      <w:r w:rsidRPr="0022771A">
        <w:rPr>
          <w:rFonts w:asciiTheme="minorHAnsi" w:hAnsiTheme="minorHAnsi" w:cstheme="minorHAnsi"/>
          <w:sz w:val="22"/>
          <w:szCs w:val="22"/>
        </w:rPr>
        <w:t>If limited or full guardianship over any or all of the financial affairs is requested, a</w:t>
      </w:r>
      <w:r w:rsidR="0022771A" w:rsidRPr="0022771A">
        <w:rPr>
          <w:rFonts w:asciiTheme="minorHAnsi" w:hAnsiTheme="minorHAnsi" w:cstheme="minorHAnsi"/>
          <w:sz w:val="22"/>
          <w:szCs w:val="22"/>
        </w:rPr>
        <w:t xml:space="preserve"> </w:t>
      </w:r>
      <w:r w:rsidRPr="0022771A">
        <w:rPr>
          <w:rFonts w:asciiTheme="minorHAnsi" w:hAnsiTheme="minorHAnsi" w:cstheme="minorHAnsi"/>
          <w:sz w:val="22"/>
          <w:szCs w:val="22"/>
        </w:rPr>
        <w:t>general description of the income or other financial resources or personal property of</w:t>
      </w:r>
      <w:r w:rsidR="0022771A">
        <w:rPr>
          <w:rFonts w:asciiTheme="minorHAnsi" w:hAnsiTheme="minorHAnsi" w:cstheme="minorHAnsi"/>
          <w:sz w:val="22"/>
          <w:szCs w:val="22"/>
        </w:rPr>
        <w:t xml:space="preserve"> </w:t>
      </w:r>
      <w:r w:rsidRPr="0022771A">
        <w:rPr>
          <w:rFonts w:asciiTheme="minorHAnsi" w:hAnsiTheme="minorHAnsi" w:cstheme="minorHAnsi"/>
          <w:sz w:val="22"/>
          <w:szCs w:val="22"/>
        </w:rPr>
        <w:t xml:space="preserve">the elder or vulnerable adult; </w:t>
      </w:r>
    </w:p>
    <w:p w14:paraId="589E78DD" w14:textId="485A9306" w:rsidR="005E4559" w:rsidRPr="00E64EA1" w:rsidRDefault="005E4559" w:rsidP="004F7989">
      <w:pPr>
        <w:pStyle w:val="list0"/>
        <w:numPr>
          <w:ilvl w:val="2"/>
          <w:numId w:val="3"/>
        </w:numPr>
        <w:spacing w:after="0"/>
        <w:ind w:left="720" w:hanging="720"/>
        <w:rPr>
          <w:rFonts w:asciiTheme="minorHAnsi" w:hAnsiTheme="minorHAnsi" w:cstheme="minorHAnsi"/>
          <w:sz w:val="22"/>
          <w:szCs w:val="22"/>
        </w:rPr>
      </w:pPr>
      <w:r w:rsidRPr="00E64EA1">
        <w:rPr>
          <w:rFonts w:asciiTheme="minorHAnsi" w:hAnsiTheme="minorHAnsi" w:cstheme="minorHAnsi"/>
          <w:sz w:val="22"/>
          <w:szCs w:val="22"/>
        </w:rPr>
        <w:t>The names, addresses and relationship of the elder’s or vulnerable adult’s spouse</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and children and, as long as such information is reasonably available,</w:t>
      </w:r>
      <w:r w:rsidR="00F0150A" w:rsidRPr="00E64EA1">
        <w:rPr>
          <w:rFonts w:asciiTheme="minorHAnsi" w:hAnsiTheme="minorHAnsi" w:cstheme="minorHAnsi"/>
          <w:sz w:val="22"/>
          <w:szCs w:val="22"/>
        </w:rPr>
        <w:t xml:space="preserve"> the names, addresses and relationship to the elder or vulnerable adult of</w:t>
      </w:r>
      <w:r w:rsidRPr="00E64EA1">
        <w:rPr>
          <w:rFonts w:asciiTheme="minorHAnsi" w:hAnsiTheme="minorHAnsi" w:cstheme="minorHAnsi"/>
          <w:sz w:val="22"/>
          <w:szCs w:val="22"/>
        </w:rPr>
        <w:t xml:space="preserve"> any brother</w:t>
      </w:r>
      <w:r w:rsidR="00F0150A" w:rsidRPr="00E64EA1">
        <w:rPr>
          <w:rFonts w:asciiTheme="minorHAnsi" w:hAnsiTheme="minorHAnsi" w:cstheme="minorHAnsi"/>
          <w:sz w:val="22"/>
          <w:szCs w:val="22"/>
        </w:rPr>
        <w:t>s,</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sisters</w:t>
      </w:r>
      <w:r w:rsidR="00F0150A" w:rsidRPr="00E64EA1">
        <w:rPr>
          <w:rFonts w:asciiTheme="minorHAnsi" w:hAnsiTheme="minorHAnsi" w:cstheme="minorHAnsi"/>
          <w:sz w:val="22"/>
          <w:szCs w:val="22"/>
        </w:rPr>
        <w:t>,</w:t>
      </w:r>
      <w:r w:rsidRPr="00E64EA1">
        <w:rPr>
          <w:rFonts w:asciiTheme="minorHAnsi" w:hAnsiTheme="minorHAnsi" w:cstheme="minorHAnsi"/>
          <w:sz w:val="22"/>
          <w:szCs w:val="22"/>
        </w:rPr>
        <w:t xml:space="preserve"> grandchildren</w:t>
      </w:r>
      <w:r w:rsidR="00F0150A" w:rsidRPr="00E64EA1">
        <w:rPr>
          <w:rFonts w:asciiTheme="minorHAnsi" w:hAnsiTheme="minorHAnsi" w:cstheme="minorHAnsi"/>
          <w:sz w:val="22"/>
          <w:szCs w:val="22"/>
        </w:rPr>
        <w:t>,</w:t>
      </w:r>
      <w:r w:rsidRPr="00E64EA1">
        <w:rPr>
          <w:rFonts w:asciiTheme="minorHAnsi" w:hAnsiTheme="minorHAnsi" w:cstheme="minorHAnsi"/>
          <w:sz w:val="22"/>
          <w:szCs w:val="22"/>
        </w:rPr>
        <w:t xml:space="preserve"> or other parties who have been significantly involved in the care</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of the elder or vulnerable adult during the past three years;</w:t>
      </w:r>
    </w:p>
    <w:p w14:paraId="722F6714" w14:textId="65867B9B" w:rsidR="00C216B6" w:rsidRPr="00E64EA1" w:rsidRDefault="005E4559" w:rsidP="00E925AD">
      <w:pPr>
        <w:pStyle w:val="list0"/>
        <w:numPr>
          <w:ilvl w:val="2"/>
          <w:numId w:val="3"/>
        </w:numPr>
        <w:spacing w:after="0"/>
        <w:ind w:left="720" w:hanging="720"/>
        <w:rPr>
          <w:rFonts w:asciiTheme="minorHAnsi" w:hAnsiTheme="minorHAnsi" w:cstheme="minorHAnsi"/>
          <w:sz w:val="22"/>
          <w:szCs w:val="22"/>
        </w:rPr>
      </w:pPr>
      <w:r w:rsidRPr="00E64EA1">
        <w:rPr>
          <w:rFonts w:asciiTheme="minorHAnsi" w:hAnsiTheme="minorHAnsi" w:cstheme="minorHAnsi"/>
          <w:sz w:val="22"/>
          <w:szCs w:val="22"/>
        </w:rPr>
        <w:t>Whether or not a limited or full guardian has been appointed for the elder or</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 xml:space="preserve">vulnerable adult in any </w:t>
      </w:r>
      <w:r w:rsidR="00437FBA" w:rsidRPr="00E64EA1">
        <w:rPr>
          <w:rFonts w:asciiTheme="minorHAnsi" w:hAnsiTheme="minorHAnsi" w:cstheme="minorHAnsi"/>
          <w:sz w:val="22"/>
          <w:szCs w:val="22"/>
        </w:rPr>
        <w:t>s</w:t>
      </w:r>
      <w:r w:rsidRPr="00E64EA1">
        <w:rPr>
          <w:rFonts w:asciiTheme="minorHAnsi" w:hAnsiTheme="minorHAnsi" w:cstheme="minorHAnsi"/>
          <w:sz w:val="22"/>
          <w:szCs w:val="22"/>
        </w:rPr>
        <w:t xml:space="preserve">tate or </w:t>
      </w:r>
      <w:r w:rsidR="00437FBA" w:rsidRPr="00E64EA1">
        <w:rPr>
          <w:rFonts w:asciiTheme="minorHAnsi" w:hAnsiTheme="minorHAnsi" w:cstheme="minorHAnsi"/>
          <w:sz w:val="22"/>
          <w:szCs w:val="22"/>
        </w:rPr>
        <w:t>t</w:t>
      </w:r>
      <w:r w:rsidRPr="00E64EA1">
        <w:rPr>
          <w:rFonts w:asciiTheme="minorHAnsi" w:hAnsiTheme="minorHAnsi" w:cstheme="minorHAnsi"/>
          <w:sz w:val="22"/>
          <w:szCs w:val="22"/>
        </w:rPr>
        <w:t xml:space="preserve">ribal </w:t>
      </w:r>
      <w:r w:rsidR="00437FBA" w:rsidRPr="00E64EA1">
        <w:rPr>
          <w:rFonts w:asciiTheme="minorHAnsi" w:hAnsiTheme="minorHAnsi" w:cstheme="minorHAnsi"/>
          <w:sz w:val="22"/>
          <w:szCs w:val="22"/>
        </w:rPr>
        <w:t>c</w:t>
      </w:r>
      <w:r w:rsidRPr="00E64EA1">
        <w:rPr>
          <w:rFonts w:asciiTheme="minorHAnsi" w:hAnsiTheme="minorHAnsi" w:cstheme="minorHAnsi"/>
          <w:sz w:val="22"/>
          <w:szCs w:val="22"/>
        </w:rPr>
        <w:t>ourt and whether or not the person has given</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power of attorney over his or her affairs to any individual;</w:t>
      </w:r>
    </w:p>
    <w:p w14:paraId="5DD27075" w14:textId="719F913B" w:rsidR="00C216B6" w:rsidRPr="00E64EA1" w:rsidRDefault="005E4559" w:rsidP="005F028F">
      <w:pPr>
        <w:pStyle w:val="list0"/>
        <w:numPr>
          <w:ilvl w:val="2"/>
          <w:numId w:val="3"/>
        </w:numPr>
        <w:spacing w:after="0"/>
        <w:ind w:left="720" w:hanging="720"/>
        <w:rPr>
          <w:rFonts w:asciiTheme="minorHAnsi" w:hAnsiTheme="minorHAnsi" w:cstheme="minorHAnsi"/>
          <w:sz w:val="22"/>
          <w:szCs w:val="22"/>
        </w:rPr>
      </w:pPr>
      <w:r w:rsidRPr="00E64EA1">
        <w:rPr>
          <w:rFonts w:asciiTheme="minorHAnsi" w:hAnsiTheme="minorHAnsi" w:cstheme="minorHAnsi"/>
          <w:sz w:val="22"/>
          <w:szCs w:val="22"/>
        </w:rPr>
        <w:t>The specific areas over which the petitioner is seeking limited guardianship and the</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requested length of time for which the petitioner wishes limited guardianship over the</w:t>
      </w:r>
      <w:r w:rsidR="0022771A" w:rsidRPr="00E64EA1">
        <w:rPr>
          <w:rFonts w:asciiTheme="minorHAnsi" w:hAnsiTheme="minorHAnsi" w:cstheme="minorHAnsi"/>
          <w:sz w:val="22"/>
          <w:szCs w:val="22"/>
        </w:rPr>
        <w:t xml:space="preserve"> </w:t>
      </w:r>
      <w:r w:rsidRPr="00E64EA1">
        <w:rPr>
          <w:rFonts w:asciiTheme="minorHAnsi" w:hAnsiTheme="minorHAnsi" w:cstheme="minorHAnsi"/>
          <w:sz w:val="22"/>
          <w:szCs w:val="22"/>
        </w:rPr>
        <w:t>elder or vulnerable adult;</w:t>
      </w:r>
      <w:r w:rsidR="00C216B6" w:rsidRPr="00E64EA1">
        <w:rPr>
          <w:rFonts w:asciiTheme="minorHAnsi" w:hAnsiTheme="minorHAnsi" w:cstheme="minorHAnsi"/>
          <w:sz w:val="22"/>
          <w:szCs w:val="22"/>
        </w:rPr>
        <w:t xml:space="preserve"> </w:t>
      </w:r>
    </w:p>
    <w:p w14:paraId="30F89303" w14:textId="7E94854F" w:rsidR="005E4559" w:rsidRPr="0022771A" w:rsidRDefault="005E4559" w:rsidP="00ED12C6">
      <w:pPr>
        <w:pStyle w:val="list0"/>
        <w:numPr>
          <w:ilvl w:val="2"/>
          <w:numId w:val="3"/>
        </w:numPr>
        <w:spacing w:after="0"/>
        <w:ind w:left="720" w:hanging="720"/>
        <w:rPr>
          <w:rFonts w:asciiTheme="minorHAnsi" w:hAnsiTheme="minorHAnsi" w:cstheme="minorHAnsi"/>
          <w:sz w:val="22"/>
          <w:szCs w:val="22"/>
        </w:rPr>
      </w:pPr>
      <w:r w:rsidRPr="0022771A">
        <w:rPr>
          <w:rFonts w:asciiTheme="minorHAnsi" w:hAnsiTheme="minorHAnsi" w:cstheme="minorHAnsi"/>
          <w:sz w:val="22"/>
          <w:szCs w:val="22"/>
        </w:rPr>
        <w:t>What other interested person(s), if any, may be available to share limited or full</w:t>
      </w:r>
      <w:r w:rsidR="0022771A" w:rsidRPr="0022771A">
        <w:rPr>
          <w:rFonts w:asciiTheme="minorHAnsi" w:hAnsiTheme="minorHAnsi" w:cstheme="minorHAnsi"/>
          <w:sz w:val="22"/>
          <w:szCs w:val="22"/>
        </w:rPr>
        <w:t xml:space="preserve"> </w:t>
      </w:r>
      <w:r w:rsidRPr="0022771A">
        <w:rPr>
          <w:rFonts w:asciiTheme="minorHAnsi" w:hAnsiTheme="minorHAnsi" w:cstheme="minorHAnsi"/>
          <w:sz w:val="22"/>
          <w:szCs w:val="22"/>
        </w:rPr>
        <w:t>guardianship responsibilities with the petitioner and their relationship to the elder or</w:t>
      </w:r>
      <w:r w:rsidR="0022771A">
        <w:rPr>
          <w:rFonts w:asciiTheme="minorHAnsi" w:hAnsiTheme="minorHAnsi" w:cstheme="minorHAnsi"/>
          <w:sz w:val="22"/>
          <w:szCs w:val="22"/>
        </w:rPr>
        <w:t xml:space="preserve"> </w:t>
      </w:r>
      <w:r w:rsidRPr="0022771A">
        <w:rPr>
          <w:rFonts w:asciiTheme="minorHAnsi" w:hAnsiTheme="minorHAnsi" w:cstheme="minorHAnsi"/>
          <w:sz w:val="22"/>
          <w:szCs w:val="22"/>
        </w:rPr>
        <w:t>vulnerable adult.</w:t>
      </w:r>
    </w:p>
    <w:p w14:paraId="0F303426" w14:textId="798518CD" w:rsidR="008E6C50" w:rsidRPr="00433BF6" w:rsidRDefault="008E6C50" w:rsidP="005E4559">
      <w:pPr>
        <w:pStyle w:val="list0"/>
        <w:spacing w:after="0"/>
        <w:ind w:left="0" w:firstLine="0"/>
        <w:jc w:val="left"/>
        <w:rPr>
          <w:rFonts w:asciiTheme="minorHAnsi" w:hAnsiTheme="minorHAnsi" w:cstheme="minorHAnsi"/>
          <w:sz w:val="22"/>
          <w:szCs w:val="22"/>
        </w:rPr>
      </w:pPr>
    </w:p>
    <w:p w14:paraId="78031022" w14:textId="5438BE22" w:rsidR="008E6C50" w:rsidRPr="00433BF6" w:rsidRDefault="00B82C7C" w:rsidP="008E6C50">
      <w:pPr>
        <w:pStyle w:val="list0"/>
        <w:spacing w:after="0"/>
        <w:ind w:left="0" w:firstLine="0"/>
        <w:rPr>
          <w:rFonts w:asciiTheme="minorHAnsi" w:hAnsiTheme="minorHAnsi" w:cstheme="minorHAnsi"/>
          <w:sz w:val="22"/>
          <w:szCs w:val="22"/>
        </w:rPr>
      </w:pPr>
      <w:r w:rsidRPr="0022771A">
        <w:rPr>
          <w:rFonts w:asciiTheme="minorHAnsi" w:hAnsiTheme="minorHAnsi" w:cstheme="minorHAnsi"/>
          <w:b/>
          <w:sz w:val="22"/>
          <w:szCs w:val="22"/>
        </w:rPr>
        <w:t>12.04.27</w:t>
      </w:r>
      <w:r w:rsidR="008E6C50" w:rsidRPr="0022771A">
        <w:rPr>
          <w:rFonts w:asciiTheme="minorHAnsi" w:hAnsiTheme="minorHAnsi" w:cstheme="minorHAnsi"/>
          <w:b/>
          <w:sz w:val="22"/>
          <w:szCs w:val="22"/>
        </w:rPr>
        <w:t>0</w:t>
      </w:r>
      <w:r w:rsidR="008E6C50" w:rsidRPr="0022771A">
        <w:rPr>
          <w:rFonts w:asciiTheme="minorHAnsi" w:hAnsiTheme="minorHAnsi" w:cstheme="minorHAnsi"/>
          <w:b/>
          <w:sz w:val="22"/>
          <w:szCs w:val="22"/>
        </w:rPr>
        <w:tab/>
        <w:t>Service of</w:t>
      </w:r>
      <w:r w:rsidR="00D55231">
        <w:rPr>
          <w:rFonts w:asciiTheme="minorHAnsi" w:hAnsiTheme="minorHAnsi" w:cstheme="minorHAnsi"/>
          <w:b/>
          <w:sz w:val="22"/>
          <w:szCs w:val="22"/>
        </w:rPr>
        <w:t xml:space="preserve"> petition and Notice of Hearing</w:t>
      </w:r>
    </w:p>
    <w:p w14:paraId="71F55754" w14:textId="7064B149" w:rsidR="00270A76" w:rsidRPr="00D55231" w:rsidRDefault="008E6C50" w:rsidP="00D55231">
      <w:pPr>
        <w:pStyle w:val="list0"/>
        <w:numPr>
          <w:ilvl w:val="2"/>
          <w:numId w:val="2"/>
        </w:numPr>
        <w:spacing w:after="0"/>
        <w:ind w:left="720" w:hanging="720"/>
        <w:rPr>
          <w:rFonts w:asciiTheme="minorHAnsi" w:hAnsiTheme="minorHAnsi" w:cstheme="minorHAnsi"/>
          <w:sz w:val="22"/>
          <w:szCs w:val="22"/>
        </w:rPr>
      </w:pPr>
      <w:r w:rsidRPr="00D55231">
        <w:rPr>
          <w:rFonts w:asciiTheme="minorHAnsi" w:hAnsiTheme="minorHAnsi" w:cstheme="minorHAnsi"/>
          <w:sz w:val="22"/>
          <w:szCs w:val="22"/>
        </w:rPr>
        <w:t>Before appointing a limited or full guardian, Notice of Hearing and a copy of the petition</w:t>
      </w:r>
      <w:r w:rsidR="0022771A" w:rsidRPr="00D55231">
        <w:rPr>
          <w:rFonts w:asciiTheme="minorHAnsi" w:hAnsiTheme="minorHAnsi" w:cstheme="minorHAnsi"/>
          <w:sz w:val="22"/>
          <w:szCs w:val="22"/>
        </w:rPr>
        <w:t xml:space="preserve"> </w:t>
      </w:r>
      <w:r w:rsidRPr="00D55231">
        <w:rPr>
          <w:rFonts w:asciiTheme="minorHAnsi" w:hAnsiTheme="minorHAnsi" w:cstheme="minorHAnsi"/>
          <w:sz w:val="22"/>
          <w:szCs w:val="22"/>
        </w:rPr>
        <w:t xml:space="preserve">shall be </w:t>
      </w:r>
      <w:r w:rsidR="00F0150A" w:rsidRPr="00D55231">
        <w:rPr>
          <w:rFonts w:asciiTheme="minorHAnsi" w:hAnsiTheme="minorHAnsi" w:cstheme="minorHAnsi"/>
          <w:sz w:val="22"/>
          <w:szCs w:val="22"/>
        </w:rPr>
        <w:t xml:space="preserve">personally </w:t>
      </w:r>
      <w:r w:rsidRPr="00D55231">
        <w:rPr>
          <w:rFonts w:asciiTheme="minorHAnsi" w:hAnsiTheme="minorHAnsi" w:cstheme="minorHAnsi"/>
          <w:sz w:val="22"/>
          <w:szCs w:val="22"/>
        </w:rPr>
        <w:t>served on:</w:t>
      </w:r>
    </w:p>
    <w:p w14:paraId="4E719BAE" w14:textId="2351A1D8" w:rsidR="00270A76" w:rsidRPr="00433BF6" w:rsidRDefault="00270A76" w:rsidP="0022771A">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1.</w:t>
      </w:r>
      <w:r w:rsidRPr="00433BF6">
        <w:rPr>
          <w:rFonts w:asciiTheme="minorHAnsi" w:hAnsiTheme="minorHAnsi" w:cstheme="minorHAnsi"/>
          <w:sz w:val="22"/>
          <w:szCs w:val="22"/>
        </w:rPr>
        <w:tab/>
      </w:r>
      <w:r w:rsidR="008E6C50" w:rsidRPr="00433BF6">
        <w:rPr>
          <w:rFonts w:asciiTheme="minorHAnsi" w:hAnsiTheme="minorHAnsi" w:cstheme="minorHAnsi"/>
          <w:sz w:val="22"/>
          <w:szCs w:val="22"/>
        </w:rPr>
        <w:t>The elder or vulnerable adult for whom limited or full guardianship is requested;</w:t>
      </w:r>
    </w:p>
    <w:p w14:paraId="4F73BCFE" w14:textId="498C556A" w:rsidR="00437FBA" w:rsidRPr="00433BF6" w:rsidRDefault="00270A76" w:rsidP="0022771A">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2.</w:t>
      </w:r>
      <w:r w:rsidRPr="00433BF6">
        <w:rPr>
          <w:rFonts w:asciiTheme="minorHAnsi" w:hAnsiTheme="minorHAnsi" w:cstheme="minorHAnsi"/>
          <w:sz w:val="22"/>
          <w:szCs w:val="22"/>
        </w:rPr>
        <w:tab/>
        <w:t>C</w:t>
      </w:r>
      <w:r w:rsidR="008E6C50" w:rsidRPr="00433BF6">
        <w:rPr>
          <w:rFonts w:asciiTheme="minorHAnsi" w:hAnsiTheme="minorHAnsi" w:cstheme="minorHAnsi"/>
          <w:sz w:val="22"/>
          <w:szCs w:val="22"/>
        </w:rPr>
        <w:t xml:space="preserve">hildren of the elder or vulnerable adult, spouse, </w:t>
      </w:r>
      <w:r w:rsidRPr="00433BF6">
        <w:rPr>
          <w:rFonts w:asciiTheme="minorHAnsi" w:hAnsiTheme="minorHAnsi" w:cstheme="minorHAnsi"/>
          <w:sz w:val="22"/>
          <w:szCs w:val="22"/>
        </w:rPr>
        <w:t>and/or guardian (if applicable)</w:t>
      </w:r>
      <w:r w:rsidR="00437FBA" w:rsidRPr="00433BF6">
        <w:rPr>
          <w:rFonts w:asciiTheme="minorHAnsi" w:hAnsiTheme="minorHAnsi" w:cstheme="minorHAnsi"/>
          <w:sz w:val="22"/>
          <w:szCs w:val="22"/>
        </w:rPr>
        <w:t>;</w:t>
      </w:r>
    </w:p>
    <w:p w14:paraId="401A96D1" w14:textId="1FA95653" w:rsidR="00270A76" w:rsidRPr="00433BF6" w:rsidRDefault="00437FBA" w:rsidP="0022771A">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3.</w:t>
      </w:r>
      <w:r w:rsidRPr="00433BF6">
        <w:rPr>
          <w:rFonts w:asciiTheme="minorHAnsi" w:hAnsiTheme="minorHAnsi" w:cstheme="minorHAnsi"/>
          <w:sz w:val="22"/>
          <w:szCs w:val="22"/>
        </w:rPr>
        <w:tab/>
        <w:t xml:space="preserve">On the </w:t>
      </w:r>
      <w:proofErr w:type="spellStart"/>
      <w:r w:rsidRPr="00433BF6">
        <w:rPr>
          <w:rFonts w:asciiTheme="minorHAnsi" w:hAnsiTheme="minorHAnsi" w:cstheme="minorHAnsi"/>
          <w:sz w:val="22"/>
          <w:szCs w:val="22"/>
        </w:rPr>
        <w:t>VAPP</w:t>
      </w:r>
      <w:proofErr w:type="spellEnd"/>
      <w:r w:rsidRPr="00433BF6">
        <w:rPr>
          <w:rFonts w:asciiTheme="minorHAnsi" w:hAnsiTheme="minorHAnsi" w:cstheme="minorHAnsi"/>
          <w:sz w:val="22"/>
          <w:szCs w:val="22"/>
        </w:rPr>
        <w:t xml:space="preserve"> through personal service on the Squaxin Island Legal Department</w:t>
      </w:r>
      <w:r w:rsidR="00270A76" w:rsidRPr="00433BF6">
        <w:rPr>
          <w:rFonts w:asciiTheme="minorHAnsi" w:hAnsiTheme="minorHAnsi" w:cstheme="minorHAnsi"/>
          <w:sz w:val="22"/>
          <w:szCs w:val="22"/>
        </w:rPr>
        <w:t>.</w:t>
      </w:r>
    </w:p>
    <w:p w14:paraId="59823B98" w14:textId="793DF258" w:rsidR="00270A76" w:rsidRPr="00433BF6" w:rsidRDefault="00270A76"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B.</w:t>
      </w:r>
      <w:r w:rsidRPr="00433BF6">
        <w:rPr>
          <w:rFonts w:asciiTheme="minorHAnsi" w:hAnsiTheme="minorHAnsi" w:cstheme="minorHAnsi"/>
          <w:sz w:val="22"/>
          <w:szCs w:val="22"/>
        </w:rPr>
        <w:tab/>
        <w:t>If personal service is not able to be made after reasonable efforts, a motion may be made to the Court for an alternative means of service such as by certified mail, or by publication.</w:t>
      </w:r>
    </w:p>
    <w:p w14:paraId="3D815FE6" w14:textId="79C3AA32" w:rsidR="00270A76" w:rsidRPr="00433BF6" w:rsidRDefault="0084462A"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C</w:t>
      </w:r>
      <w:r w:rsidR="00270A76" w:rsidRPr="00433BF6">
        <w:rPr>
          <w:rFonts w:asciiTheme="minorHAnsi" w:hAnsiTheme="minorHAnsi" w:cstheme="minorHAnsi"/>
          <w:sz w:val="22"/>
          <w:szCs w:val="22"/>
        </w:rPr>
        <w:t xml:space="preserve">. </w:t>
      </w:r>
      <w:r w:rsidR="00270A76" w:rsidRPr="00433BF6">
        <w:rPr>
          <w:rFonts w:asciiTheme="minorHAnsi" w:hAnsiTheme="minorHAnsi" w:cstheme="minorHAnsi"/>
          <w:sz w:val="22"/>
          <w:szCs w:val="22"/>
        </w:rPr>
        <w:tab/>
      </w:r>
      <w:r w:rsidR="008E6C50" w:rsidRPr="00433BF6">
        <w:rPr>
          <w:rFonts w:asciiTheme="minorHAnsi" w:hAnsiTheme="minorHAnsi" w:cstheme="minorHAnsi"/>
          <w:sz w:val="22"/>
          <w:szCs w:val="22"/>
        </w:rPr>
        <w:t xml:space="preserve">The </w:t>
      </w:r>
      <w:proofErr w:type="spellStart"/>
      <w:r w:rsidR="00270A76" w:rsidRPr="00433BF6">
        <w:rPr>
          <w:rFonts w:asciiTheme="minorHAnsi" w:hAnsiTheme="minorHAnsi" w:cstheme="minorHAnsi"/>
          <w:sz w:val="22"/>
          <w:szCs w:val="22"/>
        </w:rPr>
        <w:t>VAPW</w:t>
      </w:r>
      <w:proofErr w:type="spellEnd"/>
      <w:r w:rsidR="008E6C50" w:rsidRPr="00433BF6">
        <w:rPr>
          <w:rFonts w:asciiTheme="minorHAnsi" w:hAnsiTheme="minorHAnsi" w:cstheme="minorHAnsi"/>
          <w:sz w:val="22"/>
          <w:szCs w:val="22"/>
        </w:rPr>
        <w:t xml:space="preserve"> shall file information </w:t>
      </w:r>
      <w:r w:rsidR="00270A76" w:rsidRPr="00433BF6">
        <w:rPr>
          <w:rFonts w:asciiTheme="minorHAnsi" w:hAnsiTheme="minorHAnsi" w:cstheme="minorHAnsi"/>
          <w:sz w:val="22"/>
          <w:szCs w:val="22"/>
        </w:rPr>
        <w:t xml:space="preserve">with </w:t>
      </w:r>
      <w:r w:rsidR="008E6C50" w:rsidRPr="00433BF6">
        <w:rPr>
          <w:rFonts w:asciiTheme="minorHAnsi" w:hAnsiTheme="minorHAnsi" w:cstheme="minorHAnsi"/>
          <w:sz w:val="22"/>
          <w:szCs w:val="22"/>
        </w:rPr>
        <w:t>the Court that may be relevant to appointment of a gua</w:t>
      </w:r>
      <w:r w:rsidR="00270A76" w:rsidRPr="00433BF6">
        <w:rPr>
          <w:rFonts w:asciiTheme="minorHAnsi" w:hAnsiTheme="minorHAnsi" w:cstheme="minorHAnsi"/>
          <w:sz w:val="22"/>
          <w:szCs w:val="22"/>
        </w:rPr>
        <w:t>rdian. This information shall be filed under seal and th</w:t>
      </w:r>
      <w:r w:rsidR="008E6C50" w:rsidRPr="00433BF6">
        <w:rPr>
          <w:rFonts w:asciiTheme="minorHAnsi" w:hAnsiTheme="minorHAnsi" w:cstheme="minorHAnsi"/>
          <w:sz w:val="22"/>
          <w:szCs w:val="22"/>
        </w:rPr>
        <w:t>e Court shall disseminate this information to the parties as it deems</w:t>
      </w:r>
      <w:r w:rsidR="00270A76" w:rsidRPr="00433BF6">
        <w:rPr>
          <w:rFonts w:asciiTheme="minorHAnsi" w:hAnsiTheme="minorHAnsi" w:cstheme="minorHAnsi"/>
          <w:sz w:val="22"/>
          <w:szCs w:val="22"/>
        </w:rPr>
        <w:t xml:space="preserve"> </w:t>
      </w:r>
      <w:r w:rsidR="008E6C50" w:rsidRPr="00433BF6">
        <w:rPr>
          <w:rFonts w:asciiTheme="minorHAnsi" w:hAnsiTheme="minorHAnsi" w:cstheme="minorHAnsi"/>
          <w:sz w:val="22"/>
          <w:szCs w:val="22"/>
        </w:rPr>
        <w:t>necessary and appropriate.</w:t>
      </w:r>
    </w:p>
    <w:p w14:paraId="5729F26D" w14:textId="3472EEB2" w:rsidR="007E62FA" w:rsidRPr="00433BF6" w:rsidRDefault="0084462A"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D</w:t>
      </w:r>
      <w:r w:rsidR="00270A76" w:rsidRPr="00433BF6">
        <w:rPr>
          <w:rFonts w:asciiTheme="minorHAnsi" w:hAnsiTheme="minorHAnsi" w:cstheme="minorHAnsi"/>
          <w:sz w:val="22"/>
          <w:szCs w:val="22"/>
        </w:rPr>
        <w:t xml:space="preserve">. </w:t>
      </w:r>
      <w:r w:rsidR="00270A76" w:rsidRPr="00433BF6">
        <w:rPr>
          <w:rFonts w:asciiTheme="minorHAnsi" w:hAnsiTheme="minorHAnsi" w:cstheme="minorHAnsi"/>
          <w:sz w:val="22"/>
          <w:szCs w:val="22"/>
        </w:rPr>
        <w:tab/>
      </w:r>
      <w:r w:rsidR="008E6C50" w:rsidRPr="00433BF6">
        <w:rPr>
          <w:rFonts w:asciiTheme="minorHAnsi" w:hAnsiTheme="minorHAnsi" w:cstheme="minorHAnsi"/>
          <w:sz w:val="22"/>
          <w:szCs w:val="22"/>
        </w:rPr>
        <w:t>Hearing on the petition shall be held not less than 20 and not more than 40 days from</w:t>
      </w:r>
      <w:r w:rsidR="0022771A">
        <w:rPr>
          <w:rFonts w:asciiTheme="minorHAnsi" w:hAnsiTheme="minorHAnsi" w:cstheme="minorHAnsi"/>
          <w:sz w:val="22"/>
          <w:szCs w:val="22"/>
        </w:rPr>
        <w:t xml:space="preserve"> </w:t>
      </w:r>
      <w:r w:rsidR="008E6C50" w:rsidRPr="00433BF6">
        <w:rPr>
          <w:rFonts w:asciiTheme="minorHAnsi" w:hAnsiTheme="minorHAnsi" w:cstheme="minorHAnsi"/>
          <w:sz w:val="22"/>
          <w:szCs w:val="22"/>
        </w:rPr>
        <w:t>service of the notice and petition on the elder or vulnerable adult over whom limited or</w:t>
      </w:r>
      <w:r w:rsidR="0022771A">
        <w:rPr>
          <w:rFonts w:asciiTheme="minorHAnsi" w:hAnsiTheme="minorHAnsi" w:cstheme="minorHAnsi"/>
          <w:sz w:val="22"/>
          <w:szCs w:val="22"/>
        </w:rPr>
        <w:t xml:space="preserve"> </w:t>
      </w:r>
      <w:r w:rsidR="008E6C50" w:rsidRPr="00433BF6">
        <w:rPr>
          <w:rFonts w:asciiTheme="minorHAnsi" w:hAnsiTheme="minorHAnsi" w:cstheme="minorHAnsi"/>
          <w:sz w:val="22"/>
          <w:szCs w:val="22"/>
        </w:rPr>
        <w:t xml:space="preserve">full guardianship is requested unless good cause is shown. </w:t>
      </w:r>
    </w:p>
    <w:p w14:paraId="021564B1" w14:textId="2A84814E" w:rsidR="008E6C50" w:rsidRPr="00433BF6" w:rsidRDefault="0084462A"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E.</w:t>
      </w:r>
      <w:r w:rsidR="007E62FA" w:rsidRPr="00433BF6">
        <w:rPr>
          <w:rFonts w:asciiTheme="minorHAnsi" w:hAnsiTheme="minorHAnsi" w:cstheme="minorHAnsi"/>
          <w:sz w:val="22"/>
          <w:szCs w:val="22"/>
        </w:rPr>
        <w:tab/>
      </w:r>
      <w:r w:rsidR="008E6C50" w:rsidRPr="00433BF6">
        <w:rPr>
          <w:rFonts w:asciiTheme="minorHAnsi" w:hAnsiTheme="minorHAnsi" w:cstheme="minorHAnsi"/>
          <w:sz w:val="22"/>
          <w:szCs w:val="22"/>
        </w:rPr>
        <w:t>In the event of an</w:t>
      </w:r>
      <w:r w:rsidR="007E62FA" w:rsidRPr="00433BF6">
        <w:rPr>
          <w:rFonts w:asciiTheme="minorHAnsi" w:hAnsiTheme="minorHAnsi" w:cstheme="minorHAnsi"/>
          <w:sz w:val="22"/>
          <w:szCs w:val="22"/>
        </w:rPr>
        <w:t xml:space="preserve"> </w:t>
      </w:r>
      <w:r w:rsidR="008E6C50" w:rsidRPr="00433BF6">
        <w:rPr>
          <w:rFonts w:asciiTheme="minorHAnsi" w:hAnsiTheme="minorHAnsi" w:cstheme="minorHAnsi"/>
          <w:sz w:val="22"/>
          <w:szCs w:val="22"/>
        </w:rPr>
        <w:t>emergency, where serious harm to the elder’s or vulnerable adult’s health or property is</w:t>
      </w:r>
      <w:r w:rsidR="007E62FA" w:rsidRPr="00433BF6">
        <w:rPr>
          <w:rFonts w:asciiTheme="minorHAnsi" w:hAnsiTheme="minorHAnsi" w:cstheme="minorHAnsi"/>
          <w:sz w:val="22"/>
          <w:szCs w:val="22"/>
        </w:rPr>
        <w:t xml:space="preserve"> </w:t>
      </w:r>
      <w:r w:rsidR="008E6C50" w:rsidRPr="00433BF6">
        <w:rPr>
          <w:rFonts w:asciiTheme="minorHAnsi" w:hAnsiTheme="minorHAnsi" w:cstheme="minorHAnsi"/>
          <w:sz w:val="22"/>
          <w:szCs w:val="22"/>
        </w:rPr>
        <w:t>likely to occur before such hearing can be held, the Court may appoint a temporary</w:t>
      </w:r>
      <w:r w:rsidR="007E62FA" w:rsidRPr="00433BF6">
        <w:rPr>
          <w:rFonts w:asciiTheme="minorHAnsi" w:hAnsiTheme="minorHAnsi" w:cstheme="minorHAnsi"/>
          <w:sz w:val="22"/>
          <w:szCs w:val="22"/>
        </w:rPr>
        <w:t xml:space="preserve"> </w:t>
      </w:r>
      <w:r w:rsidR="008E6C50" w:rsidRPr="00433BF6">
        <w:rPr>
          <w:rFonts w:asciiTheme="minorHAnsi" w:hAnsiTheme="minorHAnsi" w:cstheme="minorHAnsi"/>
          <w:sz w:val="22"/>
          <w:szCs w:val="22"/>
        </w:rPr>
        <w:t>limited or full guardian or guardian ad litem upon the Court’s own motion with authority</w:t>
      </w:r>
      <w:r w:rsidR="007E62FA" w:rsidRPr="00433BF6">
        <w:rPr>
          <w:rFonts w:asciiTheme="minorHAnsi" w:hAnsiTheme="minorHAnsi" w:cstheme="minorHAnsi"/>
          <w:sz w:val="22"/>
          <w:szCs w:val="22"/>
        </w:rPr>
        <w:t xml:space="preserve"> </w:t>
      </w:r>
      <w:r w:rsidR="008E6C50" w:rsidRPr="00433BF6">
        <w:rPr>
          <w:rFonts w:asciiTheme="minorHAnsi" w:hAnsiTheme="minorHAnsi" w:cstheme="minorHAnsi"/>
          <w:sz w:val="22"/>
          <w:szCs w:val="22"/>
        </w:rPr>
        <w:t>to respond to the emergency. Such authority will extend only so long as is necessary to</w:t>
      </w:r>
      <w:r w:rsidR="0022771A">
        <w:rPr>
          <w:rFonts w:asciiTheme="minorHAnsi" w:hAnsiTheme="minorHAnsi" w:cstheme="minorHAnsi"/>
          <w:sz w:val="22"/>
          <w:szCs w:val="22"/>
        </w:rPr>
        <w:t xml:space="preserve"> </w:t>
      </w:r>
      <w:r w:rsidR="008E6C50" w:rsidRPr="00433BF6">
        <w:rPr>
          <w:rFonts w:asciiTheme="minorHAnsi" w:hAnsiTheme="minorHAnsi" w:cstheme="minorHAnsi"/>
          <w:sz w:val="22"/>
          <w:szCs w:val="22"/>
        </w:rPr>
        <w:t>respond to the emergency.</w:t>
      </w:r>
    </w:p>
    <w:p w14:paraId="025B1D96" w14:textId="741121D2" w:rsidR="007E62FA" w:rsidRPr="00433BF6" w:rsidRDefault="007E62FA" w:rsidP="008E6C50">
      <w:pPr>
        <w:pStyle w:val="list0"/>
        <w:spacing w:after="0"/>
        <w:ind w:left="0" w:firstLine="0"/>
        <w:jc w:val="left"/>
        <w:rPr>
          <w:rFonts w:asciiTheme="minorHAnsi" w:hAnsiTheme="minorHAnsi" w:cstheme="minorHAnsi"/>
          <w:sz w:val="22"/>
          <w:szCs w:val="22"/>
        </w:rPr>
      </w:pPr>
    </w:p>
    <w:p w14:paraId="1BC2356D" w14:textId="4181E3E8" w:rsidR="007E62FA" w:rsidRPr="00433BF6" w:rsidRDefault="007E62FA" w:rsidP="007E62FA">
      <w:pPr>
        <w:pStyle w:val="list0"/>
        <w:spacing w:after="0"/>
        <w:ind w:left="0" w:firstLine="0"/>
        <w:rPr>
          <w:rFonts w:asciiTheme="minorHAnsi" w:hAnsiTheme="minorHAnsi" w:cstheme="minorHAnsi"/>
          <w:sz w:val="22"/>
          <w:szCs w:val="22"/>
        </w:rPr>
      </w:pPr>
      <w:r w:rsidRPr="0022771A">
        <w:rPr>
          <w:rFonts w:asciiTheme="minorHAnsi" w:hAnsiTheme="minorHAnsi" w:cstheme="minorHAnsi"/>
          <w:b/>
          <w:sz w:val="22"/>
          <w:szCs w:val="22"/>
        </w:rPr>
        <w:t>12.04.2</w:t>
      </w:r>
      <w:r w:rsidR="00B82C7C" w:rsidRPr="0022771A">
        <w:rPr>
          <w:rFonts w:asciiTheme="minorHAnsi" w:hAnsiTheme="minorHAnsi" w:cstheme="minorHAnsi"/>
          <w:b/>
          <w:sz w:val="22"/>
          <w:szCs w:val="22"/>
        </w:rPr>
        <w:t>8</w:t>
      </w:r>
      <w:r w:rsidR="00D55231">
        <w:rPr>
          <w:rFonts w:asciiTheme="minorHAnsi" w:hAnsiTheme="minorHAnsi" w:cstheme="minorHAnsi"/>
          <w:b/>
          <w:sz w:val="22"/>
          <w:szCs w:val="22"/>
        </w:rPr>
        <w:t>0</w:t>
      </w:r>
      <w:r w:rsidR="00D55231">
        <w:rPr>
          <w:rFonts w:asciiTheme="minorHAnsi" w:hAnsiTheme="minorHAnsi" w:cstheme="minorHAnsi"/>
          <w:b/>
          <w:sz w:val="22"/>
          <w:szCs w:val="22"/>
        </w:rPr>
        <w:tab/>
        <w:t>Hearings</w:t>
      </w:r>
    </w:p>
    <w:p w14:paraId="5FF7E0CE" w14:textId="786C1075" w:rsidR="007E62FA" w:rsidRPr="00433BF6" w:rsidRDefault="007E62FA" w:rsidP="00D55231">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A.</w:t>
      </w:r>
      <w:r w:rsidRPr="00433BF6">
        <w:rPr>
          <w:rFonts w:asciiTheme="minorHAnsi" w:hAnsiTheme="minorHAnsi" w:cstheme="minorHAnsi"/>
          <w:sz w:val="22"/>
          <w:szCs w:val="22"/>
        </w:rPr>
        <w:tab/>
        <w:t>The elder or vulnerable adult named in the petition shall be present at all hearings</w:t>
      </w:r>
      <w:r w:rsidR="0022771A">
        <w:rPr>
          <w:rFonts w:asciiTheme="minorHAnsi" w:hAnsiTheme="minorHAnsi" w:cstheme="minorHAnsi"/>
          <w:sz w:val="22"/>
          <w:szCs w:val="22"/>
        </w:rPr>
        <w:t xml:space="preserve"> </w:t>
      </w:r>
      <w:r w:rsidRPr="00433BF6">
        <w:rPr>
          <w:rFonts w:asciiTheme="minorHAnsi" w:hAnsiTheme="minorHAnsi" w:cstheme="minorHAnsi"/>
          <w:sz w:val="22"/>
          <w:szCs w:val="22"/>
        </w:rPr>
        <w:t>unless the person files a declaration with the Court requesting that the hearing proceed</w:t>
      </w:r>
      <w:r w:rsidR="0022771A">
        <w:rPr>
          <w:rFonts w:asciiTheme="minorHAnsi" w:hAnsiTheme="minorHAnsi" w:cstheme="minorHAnsi"/>
          <w:sz w:val="22"/>
          <w:szCs w:val="22"/>
        </w:rPr>
        <w:t xml:space="preserve"> </w:t>
      </w:r>
      <w:r w:rsidRPr="00433BF6">
        <w:rPr>
          <w:rFonts w:asciiTheme="minorHAnsi" w:hAnsiTheme="minorHAnsi" w:cstheme="minorHAnsi"/>
          <w:sz w:val="22"/>
          <w:szCs w:val="22"/>
        </w:rPr>
        <w:t>without them or the person is incapacitated and unable to appear as documented by a</w:t>
      </w:r>
      <w:r w:rsidR="0022771A">
        <w:rPr>
          <w:rFonts w:asciiTheme="minorHAnsi" w:hAnsiTheme="minorHAnsi" w:cstheme="minorHAnsi"/>
          <w:sz w:val="22"/>
          <w:szCs w:val="22"/>
        </w:rPr>
        <w:t xml:space="preserve"> </w:t>
      </w:r>
      <w:r w:rsidRPr="00433BF6">
        <w:rPr>
          <w:rFonts w:asciiTheme="minorHAnsi" w:hAnsiTheme="minorHAnsi" w:cstheme="minorHAnsi"/>
          <w:sz w:val="22"/>
          <w:szCs w:val="22"/>
        </w:rPr>
        <w:t xml:space="preserve">physician, or </w:t>
      </w:r>
      <w:r w:rsidR="00437FBA" w:rsidRPr="00433BF6">
        <w:rPr>
          <w:rFonts w:asciiTheme="minorHAnsi" w:hAnsiTheme="minorHAnsi" w:cstheme="minorHAnsi"/>
          <w:sz w:val="22"/>
          <w:szCs w:val="22"/>
        </w:rPr>
        <w:t xml:space="preserve">if </w:t>
      </w:r>
      <w:r w:rsidRPr="00433BF6">
        <w:rPr>
          <w:rFonts w:asciiTheme="minorHAnsi" w:hAnsiTheme="minorHAnsi" w:cstheme="minorHAnsi"/>
          <w:sz w:val="22"/>
          <w:szCs w:val="22"/>
        </w:rPr>
        <w:t>a guardian ad litem files an affidavit with the Court stating that either</w:t>
      </w:r>
      <w:r w:rsidR="00F0150A" w:rsidRPr="00433BF6">
        <w:rPr>
          <w:rFonts w:asciiTheme="minorHAnsi" w:hAnsiTheme="minorHAnsi" w:cstheme="minorHAnsi"/>
          <w:sz w:val="22"/>
          <w:szCs w:val="22"/>
        </w:rPr>
        <w:t>:</w:t>
      </w:r>
    </w:p>
    <w:p w14:paraId="4AB28DB5" w14:textId="00AFA363" w:rsidR="007E62FA" w:rsidRPr="00433BF6" w:rsidRDefault="007E62FA" w:rsidP="0022771A">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 xml:space="preserve">1. </w:t>
      </w:r>
      <w:r w:rsidRPr="00433BF6">
        <w:rPr>
          <w:rFonts w:asciiTheme="minorHAnsi" w:hAnsiTheme="minorHAnsi" w:cstheme="minorHAnsi"/>
          <w:sz w:val="22"/>
          <w:szCs w:val="22"/>
        </w:rPr>
        <w:tab/>
        <w:t>Counsel or the guardian ad litem has fully explained the nature of the hearing to the elder or vulnerable adult and to the best of their belief the elder or vulnerable adult has understood the nature of the hearing and has clearly expressed a desire not to be</w:t>
      </w:r>
      <w:r w:rsidR="0022771A">
        <w:rPr>
          <w:rFonts w:asciiTheme="minorHAnsi" w:hAnsiTheme="minorHAnsi" w:cstheme="minorHAnsi"/>
          <w:sz w:val="22"/>
          <w:szCs w:val="22"/>
        </w:rPr>
        <w:t xml:space="preserve"> </w:t>
      </w:r>
      <w:r w:rsidR="00437FBA" w:rsidRPr="00433BF6">
        <w:rPr>
          <w:rFonts w:asciiTheme="minorHAnsi" w:hAnsiTheme="minorHAnsi" w:cstheme="minorHAnsi"/>
          <w:sz w:val="22"/>
          <w:szCs w:val="22"/>
        </w:rPr>
        <w:t>p</w:t>
      </w:r>
      <w:r w:rsidRPr="00433BF6">
        <w:rPr>
          <w:rFonts w:asciiTheme="minorHAnsi" w:hAnsiTheme="minorHAnsi" w:cstheme="minorHAnsi"/>
          <w:sz w:val="22"/>
          <w:szCs w:val="22"/>
        </w:rPr>
        <w:t xml:space="preserve">resent; or </w:t>
      </w:r>
    </w:p>
    <w:p w14:paraId="742B9687" w14:textId="783352B3" w:rsidR="007E62FA" w:rsidRPr="00433BF6" w:rsidRDefault="007E62FA" w:rsidP="00E64EA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2.</w:t>
      </w:r>
      <w:r w:rsidRPr="00433BF6">
        <w:rPr>
          <w:rFonts w:asciiTheme="minorHAnsi" w:hAnsiTheme="minorHAnsi" w:cstheme="minorHAnsi"/>
          <w:sz w:val="22"/>
          <w:szCs w:val="22"/>
        </w:rPr>
        <w:tab/>
        <w:t>That to the best of their information and belief, the elder is incapable of</w:t>
      </w:r>
      <w:r w:rsidR="0022771A">
        <w:rPr>
          <w:rFonts w:asciiTheme="minorHAnsi" w:hAnsiTheme="minorHAnsi" w:cstheme="minorHAnsi"/>
          <w:sz w:val="22"/>
          <w:szCs w:val="22"/>
        </w:rPr>
        <w:t xml:space="preserve"> </w:t>
      </w:r>
      <w:r w:rsidRPr="00433BF6">
        <w:rPr>
          <w:rFonts w:asciiTheme="minorHAnsi" w:hAnsiTheme="minorHAnsi" w:cstheme="minorHAnsi"/>
          <w:sz w:val="22"/>
          <w:szCs w:val="22"/>
        </w:rPr>
        <w:t>understanding the nature of the hearing or participating in the hearing.</w:t>
      </w:r>
    </w:p>
    <w:p w14:paraId="2EDA3639" w14:textId="082C4512" w:rsidR="007E62FA" w:rsidRPr="00433BF6" w:rsidRDefault="007E62FA"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B.</w:t>
      </w:r>
      <w:r w:rsidRPr="00433BF6">
        <w:rPr>
          <w:rFonts w:asciiTheme="minorHAnsi" w:hAnsiTheme="minorHAnsi" w:cstheme="minorHAnsi"/>
          <w:sz w:val="22"/>
          <w:szCs w:val="22"/>
        </w:rPr>
        <w:tab/>
        <w:t xml:space="preserve">Upon a finding from the affidavit or declaration that the elder or vulnerable adult cannot participate in the hearing or hearings, the Court may waive the appearance of the person; provided, that the counsel or guardian ad litem is present at every hearing on the merits of the petition, in the person’s behalf. </w:t>
      </w:r>
    </w:p>
    <w:p w14:paraId="68D4589F" w14:textId="05C71728" w:rsidR="007E62FA" w:rsidRPr="00433BF6" w:rsidRDefault="007E62FA"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C.</w:t>
      </w:r>
      <w:r w:rsidRPr="00433BF6">
        <w:rPr>
          <w:rFonts w:asciiTheme="minorHAnsi" w:hAnsiTheme="minorHAnsi" w:cstheme="minorHAnsi"/>
          <w:sz w:val="22"/>
          <w:szCs w:val="22"/>
        </w:rPr>
        <w:tab/>
        <w:t xml:space="preserve">At the hearing, the Court shall examine the petition; determine the need to have a guardian appointed by taking such testimony as any interested party wishes to present. </w:t>
      </w:r>
    </w:p>
    <w:p w14:paraId="72CACE35" w14:textId="6334FB0F" w:rsidR="007E62FA" w:rsidRPr="00433BF6" w:rsidRDefault="007E62FA" w:rsidP="00D55231">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D.</w:t>
      </w:r>
      <w:r w:rsidRPr="00433BF6">
        <w:rPr>
          <w:rFonts w:asciiTheme="minorHAnsi" w:hAnsiTheme="minorHAnsi" w:cstheme="minorHAnsi"/>
          <w:sz w:val="22"/>
          <w:szCs w:val="22"/>
        </w:rPr>
        <w:tab/>
        <w:t>Upon presenting this evidence, the petitioner must prove by preponderance of evidence that:</w:t>
      </w:r>
    </w:p>
    <w:p w14:paraId="1515F7FE" w14:textId="331BC16E" w:rsidR="007E62FA" w:rsidRPr="00433BF6" w:rsidRDefault="007E62FA" w:rsidP="0022771A">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1.</w:t>
      </w:r>
      <w:r w:rsidRPr="00433BF6">
        <w:rPr>
          <w:rFonts w:asciiTheme="minorHAnsi" w:hAnsiTheme="minorHAnsi" w:cstheme="minorHAnsi"/>
          <w:sz w:val="22"/>
          <w:szCs w:val="22"/>
        </w:rPr>
        <w:tab/>
        <w:t xml:space="preserve">The elder or vulnerable adult is unable to manage his or her own affairs due to: </w:t>
      </w:r>
    </w:p>
    <w:p w14:paraId="23D41911" w14:textId="77777777" w:rsidR="007E62FA" w:rsidRPr="00433BF6" w:rsidRDefault="007E62FA" w:rsidP="00D55231">
      <w:pPr>
        <w:pStyle w:val="list0"/>
        <w:spacing w:after="0"/>
        <w:ind w:left="1440" w:hanging="360"/>
        <w:rPr>
          <w:rFonts w:asciiTheme="minorHAnsi" w:hAnsiTheme="minorHAnsi" w:cstheme="minorHAnsi"/>
          <w:sz w:val="22"/>
          <w:szCs w:val="22"/>
        </w:rPr>
      </w:pPr>
      <w:r w:rsidRPr="00433BF6">
        <w:rPr>
          <w:rFonts w:asciiTheme="minorHAnsi" w:hAnsiTheme="minorHAnsi" w:cstheme="minorHAnsi"/>
          <w:sz w:val="22"/>
          <w:szCs w:val="22"/>
        </w:rPr>
        <w:t>a.</w:t>
      </w:r>
      <w:r w:rsidRPr="00433BF6">
        <w:rPr>
          <w:rFonts w:asciiTheme="minorHAnsi" w:hAnsiTheme="minorHAnsi" w:cstheme="minorHAnsi"/>
          <w:sz w:val="22"/>
          <w:szCs w:val="22"/>
        </w:rPr>
        <w:tab/>
        <w:t xml:space="preserve">Loss of memory or reasoning ability; </w:t>
      </w:r>
    </w:p>
    <w:p w14:paraId="32ADC515" w14:textId="6AB31E63" w:rsidR="007E62FA" w:rsidRPr="00433BF6" w:rsidRDefault="007E62FA" w:rsidP="00D55231">
      <w:pPr>
        <w:pStyle w:val="list0"/>
        <w:spacing w:after="0"/>
        <w:ind w:left="1440" w:hanging="360"/>
        <w:rPr>
          <w:rFonts w:asciiTheme="minorHAnsi" w:hAnsiTheme="minorHAnsi" w:cstheme="minorHAnsi"/>
          <w:sz w:val="22"/>
          <w:szCs w:val="22"/>
        </w:rPr>
      </w:pPr>
      <w:r w:rsidRPr="00433BF6">
        <w:rPr>
          <w:rFonts w:asciiTheme="minorHAnsi" w:hAnsiTheme="minorHAnsi" w:cstheme="minorHAnsi"/>
          <w:sz w:val="22"/>
          <w:szCs w:val="22"/>
        </w:rPr>
        <w:t>b.</w:t>
      </w:r>
      <w:r w:rsidRPr="00433BF6">
        <w:rPr>
          <w:rFonts w:asciiTheme="minorHAnsi" w:hAnsiTheme="minorHAnsi" w:cstheme="minorHAnsi"/>
          <w:sz w:val="22"/>
          <w:szCs w:val="22"/>
        </w:rPr>
        <w:tab/>
        <w:t>Acute alcohol</w:t>
      </w:r>
      <w:r w:rsidR="00AB609F" w:rsidRPr="00433BF6">
        <w:rPr>
          <w:rFonts w:asciiTheme="minorHAnsi" w:hAnsiTheme="minorHAnsi" w:cstheme="minorHAnsi"/>
          <w:sz w:val="22"/>
          <w:szCs w:val="22"/>
        </w:rPr>
        <w:t>ism, abuse or dependency</w:t>
      </w:r>
      <w:r w:rsidRPr="00433BF6">
        <w:rPr>
          <w:rFonts w:asciiTheme="minorHAnsi" w:hAnsiTheme="minorHAnsi" w:cstheme="minorHAnsi"/>
          <w:sz w:val="22"/>
          <w:szCs w:val="22"/>
        </w:rPr>
        <w:t xml:space="preserve"> of prescription drugs</w:t>
      </w:r>
      <w:r w:rsidR="00AB609F" w:rsidRPr="00433BF6">
        <w:rPr>
          <w:rFonts w:asciiTheme="minorHAnsi" w:hAnsiTheme="minorHAnsi" w:cstheme="minorHAnsi"/>
          <w:sz w:val="22"/>
          <w:szCs w:val="22"/>
        </w:rPr>
        <w:t xml:space="preserve">, or abuse </w:t>
      </w:r>
      <w:r w:rsidR="00F0150A" w:rsidRPr="00433BF6">
        <w:rPr>
          <w:rFonts w:asciiTheme="minorHAnsi" w:hAnsiTheme="minorHAnsi" w:cstheme="minorHAnsi"/>
          <w:sz w:val="22"/>
          <w:szCs w:val="22"/>
        </w:rPr>
        <w:t xml:space="preserve">or dependency </w:t>
      </w:r>
      <w:r w:rsidR="00AB609F" w:rsidRPr="00433BF6">
        <w:rPr>
          <w:rFonts w:asciiTheme="minorHAnsi" w:hAnsiTheme="minorHAnsi" w:cstheme="minorHAnsi"/>
          <w:sz w:val="22"/>
          <w:szCs w:val="22"/>
        </w:rPr>
        <w:t>of illegal drugs</w:t>
      </w:r>
      <w:r w:rsidR="000D1C11">
        <w:rPr>
          <w:rFonts w:asciiTheme="minorHAnsi" w:hAnsiTheme="minorHAnsi" w:cstheme="minorHAnsi"/>
          <w:sz w:val="22"/>
          <w:szCs w:val="22"/>
        </w:rPr>
        <w:t>;</w:t>
      </w:r>
    </w:p>
    <w:p w14:paraId="312EA3A0" w14:textId="77777777" w:rsidR="007E62FA" w:rsidRPr="00433BF6" w:rsidRDefault="007E62FA" w:rsidP="00D55231">
      <w:pPr>
        <w:pStyle w:val="list0"/>
        <w:spacing w:after="0"/>
        <w:ind w:left="1440" w:hanging="360"/>
        <w:rPr>
          <w:rFonts w:asciiTheme="minorHAnsi" w:hAnsiTheme="minorHAnsi" w:cstheme="minorHAnsi"/>
          <w:sz w:val="22"/>
          <w:szCs w:val="22"/>
        </w:rPr>
      </w:pPr>
      <w:r w:rsidRPr="00433BF6">
        <w:rPr>
          <w:rFonts w:asciiTheme="minorHAnsi" w:hAnsiTheme="minorHAnsi" w:cstheme="minorHAnsi"/>
          <w:sz w:val="22"/>
          <w:szCs w:val="22"/>
        </w:rPr>
        <w:t>c.</w:t>
      </w:r>
      <w:r w:rsidRPr="00433BF6">
        <w:rPr>
          <w:rFonts w:asciiTheme="minorHAnsi" w:hAnsiTheme="minorHAnsi" w:cstheme="minorHAnsi"/>
          <w:sz w:val="22"/>
          <w:szCs w:val="22"/>
        </w:rPr>
        <w:tab/>
        <w:t xml:space="preserve">Mental illness; </w:t>
      </w:r>
    </w:p>
    <w:p w14:paraId="5E930AB2" w14:textId="77777777" w:rsidR="007E62FA" w:rsidRPr="00433BF6" w:rsidRDefault="007E62FA" w:rsidP="00D55231">
      <w:pPr>
        <w:pStyle w:val="list0"/>
        <w:spacing w:after="0"/>
        <w:ind w:left="1440" w:hanging="360"/>
        <w:rPr>
          <w:rFonts w:asciiTheme="minorHAnsi" w:hAnsiTheme="minorHAnsi" w:cstheme="minorHAnsi"/>
          <w:sz w:val="22"/>
          <w:szCs w:val="22"/>
        </w:rPr>
      </w:pPr>
      <w:r w:rsidRPr="00433BF6">
        <w:rPr>
          <w:rFonts w:asciiTheme="minorHAnsi" w:hAnsiTheme="minorHAnsi" w:cstheme="minorHAnsi"/>
          <w:sz w:val="22"/>
          <w:szCs w:val="22"/>
        </w:rPr>
        <w:t>d.</w:t>
      </w:r>
      <w:r w:rsidRPr="00433BF6">
        <w:rPr>
          <w:rFonts w:asciiTheme="minorHAnsi" w:hAnsiTheme="minorHAnsi" w:cstheme="minorHAnsi"/>
          <w:sz w:val="22"/>
          <w:szCs w:val="22"/>
        </w:rPr>
        <w:tab/>
        <w:t xml:space="preserve">Is incapacitated; or </w:t>
      </w:r>
    </w:p>
    <w:p w14:paraId="500B138E" w14:textId="2F05E9FB" w:rsidR="007E62FA" w:rsidRPr="00433BF6" w:rsidRDefault="007E62FA" w:rsidP="00D55231">
      <w:pPr>
        <w:pStyle w:val="list0"/>
        <w:spacing w:after="0"/>
        <w:ind w:left="1440" w:hanging="360"/>
        <w:rPr>
          <w:rFonts w:asciiTheme="minorHAnsi" w:hAnsiTheme="minorHAnsi" w:cstheme="minorHAnsi"/>
          <w:sz w:val="22"/>
          <w:szCs w:val="22"/>
        </w:rPr>
      </w:pPr>
      <w:r w:rsidRPr="00433BF6">
        <w:rPr>
          <w:rFonts w:asciiTheme="minorHAnsi" w:hAnsiTheme="minorHAnsi" w:cstheme="minorHAnsi"/>
          <w:sz w:val="22"/>
          <w:szCs w:val="22"/>
        </w:rPr>
        <w:t>e.</w:t>
      </w:r>
      <w:r w:rsidRPr="00433BF6">
        <w:rPr>
          <w:rFonts w:asciiTheme="minorHAnsi" w:hAnsiTheme="minorHAnsi" w:cstheme="minorHAnsi"/>
          <w:sz w:val="22"/>
          <w:szCs w:val="22"/>
        </w:rPr>
        <w:tab/>
        <w:t>Other medical condition.</w:t>
      </w:r>
    </w:p>
    <w:p w14:paraId="575BDEB9" w14:textId="158C758E" w:rsidR="007E62FA" w:rsidRPr="00433BF6" w:rsidRDefault="007E62FA" w:rsidP="0022771A">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2.</w:t>
      </w:r>
      <w:r w:rsidRPr="00433BF6">
        <w:rPr>
          <w:rFonts w:asciiTheme="minorHAnsi" w:hAnsiTheme="minorHAnsi" w:cstheme="minorHAnsi"/>
          <w:sz w:val="22"/>
          <w:szCs w:val="22"/>
        </w:rPr>
        <w:tab/>
        <w:t xml:space="preserve">The elder or vulnerable adult lacks the ability to manage his or her own affairs to such a degree that the person’s personal health, personal security or financial security are measurably threatened; and </w:t>
      </w:r>
    </w:p>
    <w:p w14:paraId="2F8B6777" w14:textId="7DF23B99" w:rsidR="007E62FA" w:rsidRPr="00433BF6" w:rsidRDefault="007E62FA" w:rsidP="00E64EA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3.</w:t>
      </w:r>
      <w:r w:rsidRPr="00433BF6">
        <w:rPr>
          <w:rFonts w:asciiTheme="minorHAnsi" w:hAnsiTheme="minorHAnsi" w:cstheme="minorHAnsi"/>
          <w:sz w:val="22"/>
          <w:szCs w:val="22"/>
        </w:rPr>
        <w:tab/>
        <w:t>There are no less restrictive alternatives available to remedy the evidence</w:t>
      </w:r>
      <w:r w:rsidR="0022771A">
        <w:rPr>
          <w:rFonts w:asciiTheme="minorHAnsi" w:hAnsiTheme="minorHAnsi" w:cstheme="minorHAnsi"/>
          <w:sz w:val="22"/>
          <w:szCs w:val="22"/>
        </w:rPr>
        <w:t xml:space="preserve"> </w:t>
      </w:r>
      <w:r w:rsidRPr="00433BF6">
        <w:rPr>
          <w:rFonts w:asciiTheme="minorHAnsi" w:hAnsiTheme="minorHAnsi" w:cstheme="minorHAnsi"/>
          <w:sz w:val="22"/>
          <w:szCs w:val="22"/>
        </w:rPr>
        <w:t xml:space="preserve">presented in this subsection. </w:t>
      </w:r>
    </w:p>
    <w:p w14:paraId="6CB9CC2B" w14:textId="505E3FB8" w:rsidR="005E4559" w:rsidRPr="00433BF6" w:rsidRDefault="007E62FA"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E.</w:t>
      </w:r>
      <w:r w:rsidRPr="00433BF6">
        <w:rPr>
          <w:rFonts w:asciiTheme="minorHAnsi" w:hAnsiTheme="minorHAnsi" w:cstheme="minorHAnsi"/>
          <w:sz w:val="22"/>
          <w:szCs w:val="22"/>
        </w:rPr>
        <w:tab/>
        <w:t>The Court shall make specific findings as to the above.</w:t>
      </w:r>
    </w:p>
    <w:p w14:paraId="4ABF4B7D" w14:textId="72A31449" w:rsidR="007E62FA" w:rsidRPr="00433BF6" w:rsidRDefault="007E62FA" w:rsidP="007E62FA">
      <w:pPr>
        <w:pStyle w:val="list0"/>
        <w:spacing w:after="0"/>
        <w:ind w:left="0" w:firstLine="0"/>
        <w:rPr>
          <w:rFonts w:asciiTheme="minorHAnsi" w:hAnsiTheme="minorHAnsi" w:cstheme="minorHAnsi"/>
          <w:sz w:val="22"/>
          <w:szCs w:val="22"/>
        </w:rPr>
      </w:pPr>
    </w:p>
    <w:p w14:paraId="6FD18535" w14:textId="1B77017F" w:rsidR="007E62FA" w:rsidRPr="00433BF6" w:rsidRDefault="00B82C7C" w:rsidP="007E62FA">
      <w:pPr>
        <w:pStyle w:val="list0"/>
        <w:spacing w:after="0"/>
        <w:ind w:left="0" w:firstLine="0"/>
        <w:rPr>
          <w:rFonts w:asciiTheme="minorHAnsi" w:hAnsiTheme="minorHAnsi" w:cstheme="minorHAnsi"/>
          <w:sz w:val="22"/>
          <w:szCs w:val="22"/>
        </w:rPr>
      </w:pPr>
      <w:r w:rsidRPr="0022771A">
        <w:rPr>
          <w:rFonts w:asciiTheme="minorHAnsi" w:hAnsiTheme="minorHAnsi" w:cstheme="minorHAnsi"/>
          <w:b/>
          <w:sz w:val="22"/>
          <w:szCs w:val="22"/>
        </w:rPr>
        <w:t>12.04.29</w:t>
      </w:r>
      <w:r w:rsidR="00D55231">
        <w:rPr>
          <w:rFonts w:asciiTheme="minorHAnsi" w:hAnsiTheme="minorHAnsi" w:cstheme="minorHAnsi"/>
          <w:b/>
          <w:sz w:val="22"/>
          <w:szCs w:val="22"/>
        </w:rPr>
        <w:t>0</w:t>
      </w:r>
      <w:r w:rsidR="00D55231">
        <w:rPr>
          <w:rFonts w:asciiTheme="minorHAnsi" w:hAnsiTheme="minorHAnsi" w:cstheme="minorHAnsi"/>
          <w:b/>
          <w:sz w:val="22"/>
          <w:szCs w:val="22"/>
        </w:rPr>
        <w:tab/>
        <w:t xml:space="preserve"> Appointment</w:t>
      </w:r>
    </w:p>
    <w:p w14:paraId="754E2535" w14:textId="16CA4552" w:rsidR="007E62FA" w:rsidRPr="00433BF6" w:rsidRDefault="007E62FA" w:rsidP="007E62FA">
      <w:pPr>
        <w:pStyle w:val="list0"/>
        <w:spacing w:after="0"/>
        <w:ind w:left="0" w:firstLine="0"/>
        <w:rPr>
          <w:rFonts w:asciiTheme="minorHAnsi" w:hAnsiTheme="minorHAnsi" w:cstheme="minorHAnsi"/>
          <w:sz w:val="22"/>
          <w:szCs w:val="22"/>
        </w:rPr>
      </w:pPr>
      <w:r w:rsidRPr="00433BF6">
        <w:rPr>
          <w:rFonts w:asciiTheme="minorHAnsi" w:hAnsiTheme="minorHAnsi" w:cstheme="minorHAnsi"/>
          <w:sz w:val="22"/>
          <w:szCs w:val="22"/>
        </w:rPr>
        <w:t>If the Court determines pursuant to this section that a limited or full guardianship is necessary to protect the person or property of the elder or vulnerable adult, the Court shall further make written findings as to whether or not the limited or full guardianship should be shared among family members for the elder’s or vulnerable adult’s wellbeing. If it appears in the best interest of the elder or vulnerable adult, and if more than one family member agrees to share the limited or full guardianship responsibilities, the Court may enter an order appointing more than one limited or full guardian. The preference of the elder or vulnerable adult as contained in unrevoked durable power of attorney, or otherwise clearly stated, shall control selection of a limited or full guardian or guardians except for good cause or disqualifications.</w:t>
      </w:r>
    </w:p>
    <w:p w14:paraId="68D21D2C" w14:textId="42A13178" w:rsidR="00017F81" w:rsidRPr="00433BF6" w:rsidRDefault="00017F81" w:rsidP="007E62FA">
      <w:pPr>
        <w:pStyle w:val="list0"/>
        <w:spacing w:after="0"/>
        <w:ind w:left="0" w:firstLine="0"/>
        <w:rPr>
          <w:rFonts w:asciiTheme="minorHAnsi" w:hAnsiTheme="minorHAnsi" w:cstheme="minorHAnsi"/>
          <w:sz w:val="22"/>
          <w:szCs w:val="22"/>
        </w:rPr>
      </w:pPr>
    </w:p>
    <w:p w14:paraId="031AA3C8" w14:textId="4776FEBE" w:rsidR="00017F81" w:rsidRPr="00433BF6" w:rsidRDefault="00B82C7C" w:rsidP="00017F81">
      <w:pPr>
        <w:pStyle w:val="list0"/>
        <w:spacing w:after="0"/>
        <w:ind w:left="0" w:firstLine="0"/>
        <w:rPr>
          <w:rFonts w:asciiTheme="minorHAnsi" w:hAnsiTheme="minorHAnsi" w:cstheme="minorHAnsi"/>
          <w:sz w:val="22"/>
          <w:szCs w:val="22"/>
        </w:rPr>
      </w:pPr>
      <w:r w:rsidRPr="0022771A">
        <w:rPr>
          <w:rFonts w:asciiTheme="minorHAnsi" w:hAnsiTheme="minorHAnsi" w:cstheme="minorHAnsi"/>
          <w:b/>
          <w:sz w:val="22"/>
          <w:szCs w:val="22"/>
        </w:rPr>
        <w:t>12.04.30</w:t>
      </w:r>
      <w:r w:rsidR="00017F81" w:rsidRPr="0022771A">
        <w:rPr>
          <w:rFonts w:asciiTheme="minorHAnsi" w:hAnsiTheme="minorHAnsi" w:cstheme="minorHAnsi"/>
          <w:b/>
          <w:sz w:val="22"/>
          <w:szCs w:val="22"/>
        </w:rPr>
        <w:t>0</w:t>
      </w:r>
      <w:r w:rsidR="00017F81" w:rsidRPr="0022771A">
        <w:rPr>
          <w:rFonts w:asciiTheme="minorHAnsi" w:hAnsiTheme="minorHAnsi" w:cstheme="minorHAnsi"/>
          <w:b/>
          <w:sz w:val="22"/>
          <w:szCs w:val="22"/>
        </w:rPr>
        <w:tab/>
        <w:t xml:space="preserve">Scope of </w:t>
      </w:r>
      <w:r w:rsidRPr="0022771A">
        <w:rPr>
          <w:rFonts w:asciiTheme="minorHAnsi" w:hAnsiTheme="minorHAnsi" w:cstheme="minorHAnsi"/>
          <w:b/>
          <w:sz w:val="22"/>
          <w:szCs w:val="22"/>
        </w:rPr>
        <w:t>G</w:t>
      </w:r>
      <w:r w:rsidR="00D55231">
        <w:rPr>
          <w:rFonts w:asciiTheme="minorHAnsi" w:hAnsiTheme="minorHAnsi" w:cstheme="minorHAnsi"/>
          <w:b/>
          <w:sz w:val="22"/>
          <w:szCs w:val="22"/>
        </w:rPr>
        <w:t>uardianship</w:t>
      </w:r>
    </w:p>
    <w:p w14:paraId="14EB87A5" w14:textId="35F2FC12" w:rsidR="00017F81" w:rsidRPr="00433BF6" w:rsidRDefault="00017F81"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A.</w:t>
      </w:r>
      <w:r w:rsidRPr="00433BF6">
        <w:rPr>
          <w:rFonts w:asciiTheme="minorHAnsi" w:hAnsiTheme="minorHAnsi" w:cstheme="minorHAnsi"/>
          <w:sz w:val="22"/>
          <w:szCs w:val="22"/>
        </w:rPr>
        <w:tab/>
        <w:t xml:space="preserve">The Court shall make further written findings and order as to the extent of the guardianship over the person or property of the elder or vulnerable adult. The powers shall extend only to such areas specifically stated in the findings and order and such powers shall be no more extensive than is necessary to address the specific facts proven by the petitioner. </w:t>
      </w:r>
    </w:p>
    <w:p w14:paraId="13730AA5" w14:textId="6E4F0B51" w:rsidR="007E62FA" w:rsidRPr="00433BF6" w:rsidRDefault="00017F81"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B.</w:t>
      </w:r>
      <w:r w:rsidRPr="00433BF6">
        <w:rPr>
          <w:rFonts w:asciiTheme="minorHAnsi" w:hAnsiTheme="minorHAnsi" w:cstheme="minorHAnsi"/>
          <w:sz w:val="22"/>
          <w:szCs w:val="22"/>
        </w:rPr>
        <w:tab/>
        <w:t>The order shall further state that the elder or vulnerable adult may not be placed in a nursing home without the express consent of the Court and after notice to the elder protection team/program.</w:t>
      </w:r>
    </w:p>
    <w:p w14:paraId="69721909" w14:textId="2AF9C8C0" w:rsidR="00017F81" w:rsidRPr="00433BF6" w:rsidRDefault="00017F81" w:rsidP="00017F81">
      <w:pPr>
        <w:pStyle w:val="list0"/>
        <w:spacing w:after="0"/>
        <w:ind w:left="0" w:firstLine="0"/>
        <w:rPr>
          <w:rFonts w:asciiTheme="minorHAnsi" w:hAnsiTheme="minorHAnsi" w:cstheme="minorHAnsi"/>
          <w:sz w:val="22"/>
          <w:szCs w:val="22"/>
        </w:rPr>
      </w:pPr>
    </w:p>
    <w:p w14:paraId="08050601" w14:textId="651507D2" w:rsidR="00017F81" w:rsidRPr="00433BF6" w:rsidRDefault="00B82C7C" w:rsidP="00017F81">
      <w:pPr>
        <w:pStyle w:val="list0"/>
        <w:spacing w:after="0"/>
        <w:ind w:left="0" w:firstLine="0"/>
        <w:rPr>
          <w:rFonts w:asciiTheme="minorHAnsi" w:hAnsiTheme="minorHAnsi" w:cstheme="minorHAnsi"/>
          <w:sz w:val="22"/>
          <w:szCs w:val="22"/>
        </w:rPr>
      </w:pPr>
      <w:r w:rsidRPr="0022771A">
        <w:rPr>
          <w:rFonts w:asciiTheme="minorHAnsi" w:hAnsiTheme="minorHAnsi" w:cstheme="minorHAnsi"/>
          <w:b/>
          <w:sz w:val="22"/>
          <w:szCs w:val="22"/>
        </w:rPr>
        <w:t>12.04.31</w:t>
      </w:r>
      <w:r w:rsidR="00017F81" w:rsidRPr="0022771A">
        <w:rPr>
          <w:rFonts w:asciiTheme="minorHAnsi" w:hAnsiTheme="minorHAnsi" w:cstheme="minorHAnsi"/>
          <w:b/>
          <w:sz w:val="22"/>
          <w:szCs w:val="22"/>
        </w:rPr>
        <w:t>0</w:t>
      </w:r>
      <w:r w:rsidR="00017F81" w:rsidRPr="0022771A">
        <w:rPr>
          <w:rFonts w:asciiTheme="minorHAnsi" w:hAnsiTheme="minorHAnsi" w:cstheme="minorHAnsi"/>
          <w:b/>
          <w:sz w:val="22"/>
          <w:szCs w:val="22"/>
        </w:rPr>
        <w:tab/>
        <w:t xml:space="preserve">Appointment </w:t>
      </w:r>
      <w:r w:rsidRPr="0022771A">
        <w:rPr>
          <w:rFonts w:asciiTheme="minorHAnsi" w:hAnsiTheme="minorHAnsi" w:cstheme="minorHAnsi"/>
          <w:b/>
          <w:sz w:val="22"/>
          <w:szCs w:val="22"/>
        </w:rPr>
        <w:t>of Counsel or Guardian Ad Litem for Elder or Vulnerable Adult</w:t>
      </w:r>
    </w:p>
    <w:p w14:paraId="4B973588" w14:textId="01CA8ADD" w:rsidR="00017F81" w:rsidRPr="00433BF6" w:rsidRDefault="00017F81" w:rsidP="00017F81">
      <w:pPr>
        <w:pStyle w:val="list0"/>
        <w:spacing w:after="0"/>
        <w:ind w:left="0" w:firstLine="0"/>
        <w:rPr>
          <w:rFonts w:asciiTheme="minorHAnsi" w:hAnsiTheme="minorHAnsi" w:cstheme="minorHAnsi"/>
          <w:sz w:val="22"/>
          <w:szCs w:val="22"/>
        </w:rPr>
      </w:pPr>
      <w:r w:rsidRPr="00433BF6">
        <w:rPr>
          <w:rFonts w:asciiTheme="minorHAnsi" w:hAnsiTheme="minorHAnsi" w:cstheme="minorHAnsi"/>
          <w:sz w:val="22"/>
          <w:szCs w:val="22"/>
        </w:rPr>
        <w:t xml:space="preserve">Within 10 days of the filing of a petition for limited or full guardianship of an elder or vulnerable adult, the Court may appoint legal counsel or, if more appropriate, </w:t>
      </w:r>
      <w:proofErr w:type="gramStart"/>
      <w:r w:rsidRPr="00433BF6">
        <w:rPr>
          <w:rFonts w:asciiTheme="minorHAnsi" w:hAnsiTheme="minorHAnsi" w:cstheme="minorHAnsi"/>
          <w:sz w:val="22"/>
          <w:szCs w:val="22"/>
        </w:rPr>
        <w:t>a guardian ad litem</w:t>
      </w:r>
      <w:proofErr w:type="gramEnd"/>
      <w:r w:rsidRPr="00433BF6">
        <w:rPr>
          <w:rFonts w:asciiTheme="minorHAnsi" w:hAnsiTheme="minorHAnsi" w:cstheme="minorHAnsi"/>
          <w:sz w:val="22"/>
          <w:szCs w:val="22"/>
        </w:rPr>
        <w:t xml:space="preserve"> for the elder or vulnerable adult in extraordinary circumstances. If it appears from the petition and any medical report attached thereto or submitted to the Court that the elder or vulnerable adult appears not to be able to assist counsel or participate verbally in his or her own defense to the limited or full guardianship, then the Court may appoint guardian ad litem instead of legal counsel. Appointment of legal counsel or </w:t>
      </w:r>
      <w:proofErr w:type="gramStart"/>
      <w:r w:rsidRPr="00433BF6">
        <w:rPr>
          <w:rFonts w:asciiTheme="minorHAnsi" w:hAnsiTheme="minorHAnsi" w:cstheme="minorHAnsi"/>
          <w:sz w:val="22"/>
          <w:szCs w:val="22"/>
        </w:rPr>
        <w:t xml:space="preserve">a </w:t>
      </w:r>
      <w:r w:rsidR="00E27508" w:rsidRPr="00433BF6">
        <w:rPr>
          <w:rFonts w:asciiTheme="minorHAnsi" w:hAnsiTheme="minorHAnsi" w:cstheme="minorHAnsi"/>
          <w:sz w:val="22"/>
          <w:szCs w:val="22"/>
        </w:rPr>
        <w:t>guardian ad litem</w:t>
      </w:r>
      <w:proofErr w:type="gramEnd"/>
      <w:r w:rsidRPr="00433BF6">
        <w:rPr>
          <w:rFonts w:asciiTheme="minorHAnsi" w:hAnsiTheme="minorHAnsi" w:cstheme="minorHAnsi"/>
          <w:sz w:val="22"/>
          <w:szCs w:val="22"/>
        </w:rPr>
        <w:t xml:space="preserve"> is dependent on available Court funds.</w:t>
      </w:r>
    </w:p>
    <w:p w14:paraId="45DCF60D" w14:textId="28F21CB0" w:rsidR="00017F81" w:rsidRPr="00433BF6" w:rsidRDefault="00017F81" w:rsidP="00017F81">
      <w:pPr>
        <w:pStyle w:val="list0"/>
        <w:spacing w:after="0"/>
        <w:ind w:left="0" w:firstLine="0"/>
        <w:rPr>
          <w:rFonts w:asciiTheme="minorHAnsi" w:hAnsiTheme="minorHAnsi" w:cstheme="minorHAnsi"/>
          <w:sz w:val="22"/>
          <w:szCs w:val="22"/>
        </w:rPr>
      </w:pPr>
    </w:p>
    <w:p w14:paraId="5D5F81DE" w14:textId="3E5B3AEA" w:rsidR="00017F81" w:rsidRPr="00433BF6" w:rsidRDefault="00B82C7C" w:rsidP="00017F81">
      <w:pPr>
        <w:pStyle w:val="list0"/>
        <w:spacing w:after="0"/>
        <w:ind w:left="0" w:firstLine="0"/>
        <w:rPr>
          <w:rFonts w:asciiTheme="minorHAnsi" w:hAnsiTheme="minorHAnsi" w:cstheme="minorHAnsi"/>
          <w:sz w:val="22"/>
          <w:szCs w:val="22"/>
        </w:rPr>
      </w:pPr>
      <w:r w:rsidRPr="0022771A">
        <w:rPr>
          <w:rFonts w:asciiTheme="minorHAnsi" w:hAnsiTheme="minorHAnsi" w:cstheme="minorHAnsi"/>
          <w:b/>
          <w:sz w:val="22"/>
          <w:szCs w:val="22"/>
        </w:rPr>
        <w:t>12.04.32</w:t>
      </w:r>
      <w:r w:rsidR="00017F81" w:rsidRPr="0022771A">
        <w:rPr>
          <w:rFonts w:asciiTheme="minorHAnsi" w:hAnsiTheme="minorHAnsi" w:cstheme="minorHAnsi"/>
          <w:b/>
          <w:sz w:val="22"/>
          <w:szCs w:val="22"/>
        </w:rPr>
        <w:t>0</w:t>
      </w:r>
      <w:r w:rsidR="00017F81" w:rsidRPr="0022771A">
        <w:rPr>
          <w:rFonts w:asciiTheme="minorHAnsi" w:hAnsiTheme="minorHAnsi" w:cstheme="minorHAnsi"/>
          <w:b/>
          <w:sz w:val="22"/>
          <w:szCs w:val="22"/>
        </w:rPr>
        <w:tab/>
        <w:t>Filing i</w:t>
      </w:r>
      <w:r w:rsidR="00D55231">
        <w:rPr>
          <w:rFonts w:asciiTheme="minorHAnsi" w:hAnsiTheme="minorHAnsi" w:cstheme="minorHAnsi"/>
          <w:b/>
          <w:sz w:val="22"/>
          <w:szCs w:val="22"/>
        </w:rPr>
        <w:t>nventory of income and property</w:t>
      </w:r>
    </w:p>
    <w:p w14:paraId="728B85C5" w14:textId="0D832421" w:rsidR="00017F81" w:rsidRPr="00433BF6" w:rsidRDefault="00017F81"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A.</w:t>
      </w:r>
      <w:r w:rsidRPr="00433BF6">
        <w:rPr>
          <w:rFonts w:asciiTheme="minorHAnsi" w:hAnsiTheme="minorHAnsi" w:cstheme="minorHAnsi"/>
          <w:sz w:val="22"/>
          <w:szCs w:val="22"/>
        </w:rPr>
        <w:tab/>
        <w:t>Persons appointed limited or full guardian over the income or personal or non</w:t>
      </w:r>
      <w:r w:rsidR="00B82EF7" w:rsidRPr="00433BF6">
        <w:rPr>
          <w:rFonts w:asciiTheme="minorHAnsi" w:hAnsiTheme="minorHAnsi" w:cstheme="minorHAnsi"/>
          <w:sz w:val="22"/>
          <w:szCs w:val="22"/>
        </w:rPr>
        <w:t>-</w:t>
      </w:r>
      <w:r w:rsidRPr="00433BF6">
        <w:rPr>
          <w:rFonts w:asciiTheme="minorHAnsi" w:hAnsiTheme="minorHAnsi" w:cstheme="minorHAnsi"/>
          <w:sz w:val="22"/>
          <w:szCs w:val="22"/>
        </w:rPr>
        <w:t>trust real property of the elder or vulnerable adult shall file an inventory with the Court of all such income or personal or non</w:t>
      </w:r>
      <w:r w:rsidR="00B82EF7" w:rsidRPr="00433BF6">
        <w:rPr>
          <w:rFonts w:asciiTheme="minorHAnsi" w:hAnsiTheme="minorHAnsi" w:cstheme="minorHAnsi"/>
          <w:sz w:val="22"/>
          <w:szCs w:val="22"/>
        </w:rPr>
        <w:t>-</w:t>
      </w:r>
      <w:r w:rsidRPr="00433BF6">
        <w:rPr>
          <w:rFonts w:asciiTheme="minorHAnsi" w:hAnsiTheme="minorHAnsi" w:cstheme="minorHAnsi"/>
          <w:sz w:val="22"/>
          <w:szCs w:val="22"/>
        </w:rPr>
        <w:t>trust real property prior to the appointment or such time as may be extended by the Court upon a showing of good cause for requesting such extension.</w:t>
      </w:r>
    </w:p>
    <w:p w14:paraId="2448007D" w14:textId="6293E274" w:rsidR="00017F81" w:rsidRPr="00433BF6" w:rsidRDefault="00017F81"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B.</w:t>
      </w:r>
      <w:r w:rsidRPr="00433BF6">
        <w:rPr>
          <w:rFonts w:asciiTheme="minorHAnsi" w:hAnsiTheme="minorHAnsi" w:cstheme="minorHAnsi"/>
          <w:sz w:val="22"/>
          <w:szCs w:val="22"/>
        </w:rPr>
        <w:tab/>
        <w:t>The Court may require limited or full guardianship funds be placed into a judicially-blocked account or bank account.</w:t>
      </w:r>
    </w:p>
    <w:p w14:paraId="5E637260" w14:textId="42178F40" w:rsidR="007E7E68" w:rsidRPr="00433BF6" w:rsidRDefault="007E7E68" w:rsidP="007E62FA">
      <w:pPr>
        <w:pStyle w:val="list0"/>
        <w:spacing w:after="0"/>
        <w:ind w:left="0" w:firstLine="0"/>
        <w:rPr>
          <w:rFonts w:asciiTheme="minorHAnsi" w:hAnsiTheme="minorHAnsi" w:cstheme="minorHAnsi"/>
          <w:sz w:val="22"/>
          <w:szCs w:val="22"/>
        </w:rPr>
      </w:pPr>
    </w:p>
    <w:p w14:paraId="06602CA6" w14:textId="0E9F5890" w:rsidR="007E7E68" w:rsidRPr="00433BF6" w:rsidRDefault="007E7E68" w:rsidP="007E62FA">
      <w:pPr>
        <w:pStyle w:val="list0"/>
        <w:spacing w:after="0"/>
        <w:ind w:left="0" w:firstLine="0"/>
        <w:rPr>
          <w:rFonts w:asciiTheme="minorHAnsi" w:hAnsiTheme="minorHAnsi" w:cstheme="minorHAnsi"/>
          <w:sz w:val="22"/>
          <w:szCs w:val="22"/>
        </w:rPr>
      </w:pPr>
      <w:r w:rsidRPr="0022771A">
        <w:rPr>
          <w:rFonts w:asciiTheme="minorHAnsi" w:hAnsiTheme="minorHAnsi" w:cstheme="minorHAnsi"/>
          <w:b/>
          <w:sz w:val="22"/>
          <w:szCs w:val="22"/>
        </w:rPr>
        <w:t>12.04.3</w:t>
      </w:r>
      <w:r w:rsidR="00B82C7C" w:rsidRPr="0022771A">
        <w:rPr>
          <w:rFonts w:asciiTheme="minorHAnsi" w:hAnsiTheme="minorHAnsi" w:cstheme="minorHAnsi"/>
          <w:b/>
          <w:sz w:val="22"/>
          <w:szCs w:val="22"/>
        </w:rPr>
        <w:t>3</w:t>
      </w:r>
      <w:r w:rsidRPr="0022771A">
        <w:rPr>
          <w:rFonts w:asciiTheme="minorHAnsi" w:hAnsiTheme="minorHAnsi" w:cstheme="minorHAnsi"/>
          <w:b/>
          <w:sz w:val="22"/>
          <w:szCs w:val="22"/>
        </w:rPr>
        <w:t>0</w:t>
      </w:r>
      <w:r w:rsidRPr="0022771A">
        <w:rPr>
          <w:rFonts w:asciiTheme="minorHAnsi" w:hAnsiTheme="minorHAnsi" w:cstheme="minorHAnsi"/>
          <w:b/>
          <w:sz w:val="22"/>
          <w:szCs w:val="22"/>
        </w:rPr>
        <w:tab/>
        <w:t>Appointment of Protective Payee</w:t>
      </w:r>
    </w:p>
    <w:p w14:paraId="2ED31D61" w14:textId="30ABAC2A" w:rsidR="007E7E68" w:rsidRPr="00433BF6" w:rsidRDefault="007E7E68"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A.</w:t>
      </w:r>
      <w:r w:rsidRPr="00433BF6">
        <w:rPr>
          <w:rFonts w:asciiTheme="minorHAnsi" w:hAnsiTheme="minorHAnsi" w:cstheme="minorHAnsi"/>
          <w:sz w:val="22"/>
          <w:szCs w:val="22"/>
        </w:rPr>
        <w:tab/>
        <w:t xml:space="preserve">The Court may appoint a protective payee instead of a guardian of estate if the Court finds that lesser restrictive alternative is more appropriate.  </w:t>
      </w:r>
    </w:p>
    <w:p w14:paraId="6FC46B6E" w14:textId="61977373" w:rsidR="007E7E68" w:rsidRPr="00433BF6" w:rsidRDefault="007E7E68"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B.</w:t>
      </w:r>
      <w:r w:rsidRPr="00433BF6">
        <w:rPr>
          <w:rFonts w:asciiTheme="minorHAnsi" w:hAnsiTheme="minorHAnsi" w:cstheme="minorHAnsi"/>
          <w:sz w:val="22"/>
          <w:szCs w:val="22"/>
        </w:rPr>
        <w:tab/>
        <w:t>The Court may appoint a protective payee in addition to a guardian of estate if the Court finds that it is in the best interest of the elder or vulnerable adult to have a 3</w:t>
      </w:r>
      <w:r w:rsidRPr="00433BF6">
        <w:rPr>
          <w:rFonts w:asciiTheme="minorHAnsi" w:hAnsiTheme="minorHAnsi" w:cstheme="minorHAnsi"/>
          <w:sz w:val="22"/>
          <w:szCs w:val="22"/>
          <w:vertAlign w:val="superscript"/>
        </w:rPr>
        <w:t>rd</w:t>
      </w:r>
      <w:r w:rsidRPr="00433BF6">
        <w:rPr>
          <w:rFonts w:asciiTheme="minorHAnsi" w:hAnsiTheme="minorHAnsi" w:cstheme="minorHAnsi"/>
          <w:sz w:val="22"/>
          <w:szCs w:val="22"/>
        </w:rPr>
        <w:t xml:space="preserve"> party administer the income of the ward.</w:t>
      </w:r>
    </w:p>
    <w:p w14:paraId="4D82DF47" w14:textId="73F8CF92" w:rsidR="007E7E68" w:rsidRPr="00433BF6" w:rsidRDefault="007E7E68"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C.</w:t>
      </w:r>
      <w:r w:rsidRPr="00433BF6">
        <w:rPr>
          <w:rFonts w:asciiTheme="minorHAnsi" w:hAnsiTheme="minorHAnsi" w:cstheme="minorHAnsi"/>
          <w:sz w:val="22"/>
          <w:szCs w:val="22"/>
        </w:rPr>
        <w:tab/>
        <w:t>The cost of any appointment of a protective payee shall be borne by the elder or vulnerable adult’s estate</w:t>
      </w:r>
      <w:r w:rsidR="00E27508" w:rsidRPr="00433BF6">
        <w:rPr>
          <w:rFonts w:asciiTheme="minorHAnsi" w:hAnsiTheme="minorHAnsi" w:cstheme="minorHAnsi"/>
          <w:sz w:val="22"/>
          <w:szCs w:val="22"/>
        </w:rPr>
        <w:t xml:space="preserve"> or income</w:t>
      </w:r>
      <w:r w:rsidRPr="00433BF6">
        <w:rPr>
          <w:rFonts w:asciiTheme="minorHAnsi" w:hAnsiTheme="minorHAnsi" w:cstheme="minorHAnsi"/>
          <w:sz w:val="22"/>
          <w:szCs w:val="22"/>
        </w:rPr>
        <w:t>, unless another source of funding is identified.  The Court shall not, in any case, bear the cost of the protective payee</w:t>
      </w:r>
      <w:r w:rsidR="004E5FA8" w:rsidRPr="00433BF6">
        <w:rPr>
          <w:rFonts w:asciiTheme="minorHAnsi" w:hAnsiTheme="minorHAnsi" w:cstheme="minorHAnsi"/>
          <w:sz w:val="22"/>
          <w:szCs w:val="22"/>
        </w:rPr>
        <w:t xml:space="preserve">.  The </w:t>
      </w:r>
      <w:proofErr w:type="spellStart"/>
      <w:r w:rsidR="004E5FA8" w:rsidRPr="00433BF6">
        <w:rPr>
          <w:rFonts w:asciiTheme="minorHAnsi" w:hAnsiTheme="minorHAnsi" w:cstheme="minorHAnsi"/>
          <w:sz w:val="22"/>
          <w:szCs w:val="22"/>
        </w:rPr>
        <w:t>VAPP</w:t>
      </w:r>
      <w:proofErr w:type="spellEnd"/>
      <w:r w:rsidR="004E5FA8" w:rsidRPr="00433BF6">
        <w:rPr>
          <w:rFonts w:asciiTheme="minorHAnsi" w:hAnsiTheme="minorHAnsi" w:cstheme="minorHAnsi"/>
          <w:sz w:val="22"/>
          <w:szCs w:val="22"/>
        </w:rPr>
        <w:t xml:space="preserve"> shall confirm that rates charged by a proposed protective payee are within industry standards.</w:t>
      </w:r>
    </w:p>
    <w:p w14:paraId="6132ACBB" w14:textId="65544AE6" w:rsidR="00017F81" w:rsidRPr="00433BF6" w:rsidRDefault="00017F81" w:rsidP="0022771A">
      <w:pPr>
        <w:pStyle w:val="list0"/>
        <w:spacing w:after="0"/>
        <w:ind w:left="720" w:hanging="720"/>
        <w:rPr>
          <w:rFonts w:asciiTheme="minorHAnsi" w:hAnsiTheme="minorHAnsi" w:cstheme="minorHAnsi"/>
          <w:sz w:val="22"/>
          <w:szCs w:val="22"/>
        </w:rPr>
      </w:pPr>
    </w:p>
    <w:p w14:paraId="080A5760" w14:textId="22F47C51" w:rsidR="00017F81" w:rsidRPr="00433BF6" w:rsidRDefault="00B82C7C" w:rsidP="00017F81">
      <w:pPr>
        <w:pStyle w:val="list0"/>
        <w:spacing w:after="0"/>
        <w:ind w:left="0" w:firstLine="0"/>
        <w:rPr>
          <w:rFonts w:asciiTheme="minorHAnsi" w:hAnsiTheme="minorHAnsi" w:cstheme="minorHAnsi"/>
          <w:sz w:val="22"/>
          <w:szCs w:val="22"/>
        </w:rPr>
      </w:pPr>
      <w:r w:rsidRPr="0022771A">
        <w:rPr>
          <w:rFonts w:asciiTheme="minorHAnsi" w:hAnsiTheme="minorHAnsi" w:cstheme="minorHAnsi"/>
          <w:b/>
          <w:sz w:val="22"/>
          <w:szCs w:val="22"/>
        </w:rPr>
        <w:t>12.04.34</w:t>
      </w:r>
      <w:r w:rsidR="00D55231">
        <w:rPr>
          <w:rFonts w:asciiTheme="minorHAnsi" w:hAnsiTheme="minorHAnsi" w:cstheme="minorHAnsi"/>
          <w:b/>
          <w:sz w:val="22"/>
          <w:szCs w:val="22"/>
        </w:rPr>
        <w:t>0</w:t>
      </w:r>
      <w:r w:rsidR="00D55231">
        <w:rPr>
          <w:rFonts w:asciiTheme="minorHAnsi" w:hAnsiTheme="minorHAnsi" w:cstheme="minorHAnsi"/>
          <w:b/>
          <w:sz w:val="22"/>
          <w:szCs w:val="22"/>
        </w:rPr>
        <w:tab/>
        <w:t>Review of guardianship</w:t>
      </w:r>
    </w:p>
    <w:p w14:paraId="14606CF5" w14:textId="7F3B37C6" w:rsidR="00017F81" w:rsidRPr="00433BF6" w:rsidRDefault="00017F81"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A.</w:t>
      </w:r>
      <w:r w:rsidRPr="00433BF6">
        <w:rPr>
          <w:rFonts w:asciiTheme="minorHAnsi" w:hAnsiTheme="minorHAnsi" w:cstheme="minorHAnsi"/>
          <w:sz w:val="22"/>
          <w:szCs w:val="22"/>
        </w:rPr>
        <w:tab/>
        <w:t xml:space="preserve">The Court shall review all limited or full guardianships every six months for the first year after the appointment of a limited or full guardian or guardians and thereafter every year unless more frequent review appears in the best interest of the elder or vulnerable adult. </w:t>
      </w:r>
    </w:p>
    <w:p w14:paraId="2443B502" w14:textId="03713CAD" w:rsidR="00017F81" w:rsidRPr="00433BF6" w:rsidRDefault="00017F81"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B.</w:t>
      </w:r>
      <w:r w:rsidRPr="00433BF6">
        <w:rPr>
          <w:rFonts w:asciiTheme="minorHAnsi" w:hAnsiTheme="minorHAnsi" w:cstheme="minorHAnsi"/>
          <w:sz w:val="22"/>
          <w:szCs w:val="22"/>
        </w:rPr>
        <w:tab/>
        <w:t xml:space="preserve">A limited or full guardian with authority over an elder’s or vulnerable adult’s income or property shall report and file an accounting of their income and other resources and any transfers of their personal property. </w:t>
      </w:r>
    </w:p>
    <w:p w14:paraId="21AE224C" w14:textId="5BD0FCAB" w:rsidR="00017F81" w:rsidRPr="00433BF6" w:rsidRDefault="00017F81"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C.</w:t>
      </w:r>
      <w:r w:rsidRPr="00433BF6">
        <w:rPr>
          <w:rFonts w:asciiTheme="minorHAnsi" w:hAnsiTheme="minorHAnsi" w:cstheme="minorHAnsi"/>
          <w:sz w:val="22"/>
          <w:szCs w:val="22"/>
        </w:rPr>
        <w:tab/>
        <w:t xml:space="preserve">A limited or full guardian with authority over health and welfare decisions shall report on the health and welfare decisions of the elder or vulnerable adult including living conditions, diet, and attention by caregivers, medications and medical treatment. If it appears the limited or full guardian is in need of more assistance in caring for the elder or vulnerable adult, the matter shall be referred to the </w:t>
      </w:r>
      <w:proofErr w:type="spellStart"/>
      <w:r w:rsidR="0062633C" w:rsidRPr="00433BF6">
        <w:rPr>
          <w:rFonts w:asciiTheme="minorHAnsi" w:hAnsiTheme="minorHAnsi" w:cstheme="minorHAnsi"/>
          <w:sz w:val="22"/>
          <w:szCs w:val="22"/>
        </w:rPr>
        <w:t>VAPP</w:t>
      </w:r>
      <w:proofErr w:type="spellEnd"/>
      <w:r w:rsidRPr="00433BF6">
        <w:rPr>
          <w:rFonts w:asciiTheme="minorHAnsi" w:hAnsiTheme="minorHAnsi" w:cstheme="minorHAnsi"/>
          <w:sz w:val="22"/>
          <w:szCs w:val="22"/>
        </w:rPr>
        <w:t xml:space="preserve"> for a report and recommendations as to how existing services may better serve the needs of the elder and the limited or full guardian. Such recommendations shall be made in a report filed with the Court after consultation with the limited or full guardian and the report should be filed with the Court and copies provided to the limited or full guardian. The limited or full guardian shall indicate on the report or in a separate written statement their agreement or disagreement with the report. </w:t>
      </w:r>
    </w:p>
    <w:p w14:paraId="6DCA4839" w14:textId="288F1B8E" w:rsidR="00017F81" w:rsidRPr="00433BF6" w:rsidRDefault="00017F81"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 xml:space="preserve">D. </w:t>
      </w:r>
      <w:r w:rsidRPr="00433BF6">
        <w:rPr>
          <w:rFonts w:asciiTheme="minorHAnsi" w:hAnsiTheme="minorHAnsi" w:cstheme="minorHAnsi"/>
          <w:sz w:val="22"/>
          <w:szCs w:val="22"/>
        </w:rPr>
        <w:tab/>
        <w:t>The limited or full guardian shall appear in person for all Court reviews and shall also file a written report documenting the status of the elder or vulnerable adult at the time of the review hearing. Updated financial information must also be provided to the Court.</w:t>
      </w:r>
    </w:p>
    <w:p w14:paraId="093BC6A0" w14:textId="6D76FD70" w:rsidR="00017F81" w:rsidRPr="00433BF6" w:rsidRDefault="00017F81" w:rsidP="00017F81">
      <w:pPr>
        <w:pStyle w:val="list0"/>
        <w:spacing w:after="0"/>
        <w:ind w:left="0" w:firstLine="0"/>
        <w:rPr>
          <w:rFonts w:asciiTheme="minorHAnsi" w:hAnsiTheme="minorHAnsi" w:cstheme="minorHAnsi"/>
          <w:sz w:val="22"/>
          <w:szCs w:val="22"/>
        </w:rPr>
      </w:pPr>
    </w:p>
    <w:p w14:paraId="5479E7F1" w14:textId="1B576032" w:rsidR="00017F81" w:rsidRPr="00433BF6" w:rsidRDefault="00B82C7C" w:rsidP="00017F81">
      <w:pPr>
        <w:pStyle w:val="list0"/>
        <w:spacing w:after="0"/>
        <w:ind w:left="0" w:firstLine="0"/>
        <w:rPr>
          <w:rFonts w:asciiTheme="minorHAnsi" w:hAnsiTheme="minorHAnsi" w:cstheme="minorHAnsi"/>
          <w:sz w:val="22"/>
          <w:szCs w:val="22"/>
        </w:rPr>
      </w:pPr>
      <w:r w:rsidRPr="0022771A">
        <w:rPr>
          <w:rFonts w:asciiTheme="minorHAnsi" w:hAnsiTheme="minorHAnsi" w:cstheme="minorHAnsi"/>
          <w:b/>
          <w:sz w:val="22"/>
          <w:szCs w:val="22"/>
        </w:rPr>
        <w:t>12.04.35</w:t>
      </w:r>
      <w:r w:rsidR="00D55231">
        <w:rPr>
          <w:rFonts w:asciiTheme="minorHAnsi" w:hAnsiTheme="minorHAnsi" w:cstheme="minorHAnsi"/>
          <w:b/>
          <w:sz w:val="22"/>
          <w:szCs w:val="22"/>
        </w:rPr>
        <w:t xml:space="preserve">0 </w:t>
      </w:r>
      <w:r w:rsidR="00D55231">
        <w:rPr>
          <w:rFonts w:asciiTheme="minorHAnsi" w:hAnsiTheme="minorHAnsi" w:cstheme="minorHAnsi"/>
          <w:b/>
          <w:sz w:val="22"/>
          <w:szCs w:val="22"/>
        </w:rPr>
        <w:tab/>
        <w:t>Termination of guardianship</w:t>
      </w:r>
    </w:p>
    <w:p w14:paraId="3CF045DD" w14:textId="22866B00" w:rsidR="00017F81" w:rsidRPr="00433BF6" w:rsidRDefault="00017F81"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A.</w:t>
      </w:r>
      <w:r w:rsidRPr="00433BF6">
        <w:rPr>
          <w:rFonts w:asciiTheme="minorHAnsi" w:hAnsiTheme="minorHAnsi" w:cstheme="minorHAnsi"/>
          <w:sz w:val="22"/>
          <w:szCs w:val="22"/>
        </w:rPr>
        <w:tab/>
        <w:t xml:space="preserve">Failure to file an initial inventory, or to appear and file a written report at the time of a regularly scheduled review, shall constitute grounds for terminating the limited or full guardianship; provided, that the limited or full guardian is given </w:t>
      </w:r>
      <w:r w:rsidR="007E7E68" w:rsidRPr="00433BF6">
        <w:rPr>
          <w:rFonts w:asciiTheme="minorHAnsi" w:hAnsiTheme="minorHAnsi" w:cstheme="minorHAnsi"/>
          <w:sz w:val="22"/>
          <w:szCs w:val="22"/>
        </w:rPr>
        <w:t xml:space="preserve">30 </w:t>
      </w:r>
      <w:r w:rsidRPr="00433BF6">
        <w:rPr>
          <w:rFonts w:asciiTheme="minorHAnsi" w:hAnsiTheme="minorHAnsi" w:cstheme="minorHAnsi"/>
          <w:sz w:val="22"/>
          <w:szCs w:val="22"/>
        </w:rPr>
        <w:t xml:space="preserve">days’ notice and an opportunity to request a rescheduling of their appearance and/or file a late report within such period to avoid termination of the limited or full guardianship. </w:t>
      </w:r>
    </w:p>
    <w:p w14:paraId="75B8501F" w14:textId="1B4EF725" w:rsidR="00017F81" w:rsidRPr="00433BF6" w:rsidRDefault="00017F81"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B.</w:t>
      </w:r>
      <w:r w:rsidRPr="00433BF6">
        <w:rPr>
          <w:rFonts w:asciiTheme="minorHAnsi" w:hAnsiTheme="minorHAnsi" w:cstheme="minorHAnsi"/>
          <w:sz w:val="22"/>
          <w:szCs w:val="22"/>
        </w:rPr>
        <w:tab/>
        <w:t xml:space="preserve">A finding of failure to fulfill limited or full guardianship duties in a reasonable and responsible manner after hearing shall be cause to terminate the limited or full guardianship.  Hearing on the proposed termination may be filed on the Court’s own motion or on the motion of any interested party and shall be scheduled no less than 15 days from service of the motion on the limited or full guardian. </w:t>
      </w:r>
    </w:p>
    <w:p w14:paraId="7328E1F2" w14:textId="4D64C941" w:rsidR="00017F81" w:rsidRPr="00433BF6" w:rsidRDefault="00017F81"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C.</w:t>
      </w:r>
      <w:r w:rsidRPr="00433BF6">
        <w:rPr>
          <w:rFonts w:asciiTheme="minorHAnsi" w:hAnsiTheme="minorHAnsi" w:cstheme="minorHAnsi"/>
          <w:sz w:val="22"/>
          <w:szCs w:val="22"/>
        </w:rPr>
        <w:tab/>
        <w:t xml:space="preserve">The limited or full guardianship shall automatically terminate on the death of an elder or vulnerable adult, or until discharged by the Court. The guardian shall provide an accounting of resources and property to the Court at a hearing upon the death of an elder or vulnerable adult. </w:t>
      </w:r>
    </w:p>
    <w:p w14:paraId="08E598B8" w14:textId="178F5CD0" w:rsidR="00017F81" w:rsidRPr="00433BF6" w:rsidRDefault="00017F81"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D.</w:t>
      </w:r>
      <w:r w:rsidRPr="00433BF6">
        <w:rPr>
          <w:rFonts w:asciiTheme="minorHAnsi" w:hAnsiTheme="minorHAnsi" w:cstheme="minorHAnsi"/>
          <w:sz w:val="22"/>
          <w:szCs w:val="22"/>
        </w:rPr>
        <w:tab/>
        <w:t>If the Court terminates a limited or full guardianship and the elder or vulnerable adult continues to be in need of a guardian the Court will order the case manager(s)/elder protection team to provide services to protect and care for the health, safety, and welfare of the elder or vulnerable adult. Services may include ordering the Tribe</w:t>
      </w:r>
      <w:r w:rsidR="00A709A2" w:rsidRPr="00433BF6">
        <w:rPr>
          <w:rFonts w:asciiTheme="minorHAnsi" w:hAnsiTheme="minorHAnsi" w:cstheme="minorHAnsi"/>
          <w:sz w:val="22"/>
          <w:szCs w:val="22"/>
        </w:rPr>
        <w:t xml:space="preserve"> to serve as</w:t>
      </w:r>
      <w:r w:rsidRPr="00433BF6">
        <w:rPr>
          <w:rFonts w:asciiTheme="minorHAnsi" w:hAnsiTheme="minorHAnsi" w:cstheme="minorHAnsi"/>
          <w:sz w:val="22"/>
          <w:szCs w:val="22"/>
        </w:rPr>
        <w:t xml:space="preserve"> the protective payee for resources.</w:t>
      </w:r>
    </w:p>
    <w:p w14:paraId="7EB9E170" w14:textId="58B61646" w:rsidR="00017F81" w:rsidRPr="00433BF6" w:rsidRDefault="00017F81" w:rsidP="00017F81">
      <w:pPr>
        <w:pStyle w:val="list0"/>
        <w:spacing w:after="0"/>
        <w:ind w:left="0" w:firstLine="0"/>
        <w:rPr>
          <w:rFonts w:asciiTheme="minorHAnsi" w:hAnsiTheme="minorHAnsi" w:cstheme="minorHAnsi"/>
          <w:sz w:val="22"/>
          <w:szCs w:val="22"/>
        </w:rPr>
      </w:pPr>
    </w:p>
    <w:p w14:paraId="01657753" w14:textId="11DBC6BE" w:rsidR="00521AAC" w:rsidRPr="00433BF6" w:rsidRDefault="00017F81" w:rsidP="00017F81">
      <w:pPr>
        <w:pStyle w:val="list0"/>
        <w:spacing w:after="0"/>
        <w:ind w:left="0" w:firstLine="0"/>
        <w:rPr>
          <w:rFonts w:asciiTheme="minorHAnsi" w:hAnsiTheme="minorHAnsi" w:cstheme="minorHAnsi"/>
          <w:sz w:val="22"/>
          <w:szCs w:val="22"/>
        </w:rPr>
      </w:pPr>
      <w:r w:rsidRPr="0022771A">
        <w:rPr>
          <w:rFonts w:asciiTheme="minorHAnsi" w:hAnsiTheme="minorHAnsi" w:cstheme="minorHAnsi"/>
          <w:b/>
          <w:sz w:val="22"/>
          <w:szCs w:val="22"/>
        </w:rPr>
        <w:t>12.04.3</w:t>
      </w:r>
      <w:r w:rsidR="00B82C7C" w:rsidRPr="0022771A">
        <w:rPr>
          <w:rFonts w:asciiTheme="minorHAnsi" w:hAnsiTheme="minorHAnsi" w:cstheme="minorHAnsi"/>
          <w:b/>
          <w:sz w:val="22"/>
          <w:szCs w:val="22"/>
        </w:rPr>
        <w:t>6</w:t>
      </w:r>
      <w:r w:rsidRPr="0022771A">
        <w:rPr>
          <w:rFonts w:asciiTheme="minorHAnsi" w:hAnsiTheme="minorHAnsi" w:cstheme="minorHAnsi"/>
          <w:b/>
          <w:sz w:val="22"/>
          <w:szCs w:val="22"/>
        </w:rPr>
        <w:t xml:space="preserve">0 </w:t>
      </w:r>
      <w:r w:rsidR="00521AAC" w:rsidRPr="0022771A">
        <w:rPr>
          <w:rFonts w:asciiTheme="minorHAnsi" w:hAnsiTheme="minorHAnsi" w:cstheme="minorHAnsi"/>
          <w:b/>
          <w:sz w:val="22"/>
          <w:szCs w:val="22"/>
        </w:rPr>
        <w:tab/>
      </w:r>
      <w:r w:rsidRPr="0022771A">
        <w:rPr>
          <w:rFonts w:asciiTheme="minorHAnsi" w:hAnsiTheme="minorHAnsi" w:cstheme="minorHAnsi"/>
          <w:b/>
          <w:sz w:val="22"/>
          <w:szCs w:val="22"/>
        </w:rPr>
        <w:t>Securing medical service an</w:t>
      </w:r>
      <w:r w:rsidR="00D55231">
        <w:rPr>
          <w:rFonts w:asciiTheme="minorHAnsi" w:hAnsiTheme="minorHAnsi" w:cstheme="minorHAnsi"/>
          <w:b/>
          <w:sz w:val="22"/>
          <w:szCs w:val="22"/>
        </w:rPr>
        <w:t>d authorizing medical treatment</w:t>
      </w:r>
    </w:p>
    <w:p w14:paraId="09F041E0" w14:textId="66D729B5" w:rsidR="00521AAC" w:rsidRPr="00433BF6" w:rsidRDefault="00521AAC" w:rsidP="0022771A">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A.</w:t>
      </w:r>
      <w:r w:rsidRPr="00433BF6">
        <w:rPr>
          <w:rFonts w:asciiTheme="minorHAnsi" w:hAnsiTheme="minorHAnsi" w:cstheme="minorHAnsi"/>
          <w:b/>
          <w:sz w:val="22"/>
          <w:szCs w:val="22"/>
        </w:rPr>
        <w:t xml:space="preserve"> </w:t>
      </w:r>
      <w:r w:rsidRPr="00433BF6">
        <w:rPr>
          <w:rFonts w:asciiTheme="minorHAnsi" w:hAnsiTheme="minorHAnsi" w:cstheme="minorHAnsi"/>
          <w:b/>
          <w:sz w:val="22"/>
          <w:szCs w:val="22"/>
        </w:rPr>
        <w:tab/>
      </w:r>
      <w:r w:rsidR="00017F81" w:rsidRPr="00433BF6">
        <w:rPr>
          <w:rFonts w:asciiTheme="minorHAnsi" w:hAnsiTheme="minorHAnsi" w:cstheme="minorHAnsi"/>
          <w:sz w:val="22"/>
          <w:szCs w:val="22"/>
        </w:rPr>
        <w:t>A limited</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 xml:space="preserve">or full guardian having medical </w:t>
      </w:r>
      <w:r w:rsidR="00E27508" w:rsidRPr="00433BF6">
        <w:rPr>
          <w:rFonts w:asciiTheme="minorHAnsi" w:hAnsiTheme="minorHAnsi" w:cstheme="minorHAnsi"/>
          <w:sz w:val="22"/>
          <w:szCs w:val="22"/>
        </w:rPr>
        <w:t>decision making</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authority over the person has the duty</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to ensure the maintenance of the person’s health. This includes not only the duty to</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react to any medical situations which demand attention, securing and authorizing</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necessary medical treatment, but also the duty to ensure the person receives regular</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preventive medical and dental services. If the person is a resident of a facility or a</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patient in a hospital the limited or full guardian shall periodically examine the medical</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records of the ward and speak with attending physician(s) and other caregivers to</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ensure that the person is receiving proper and necessary medical care.</w:t>
      </w:r>
      <w:r w:rsidRPr="00433BF6">
        <w:rPr>
          <w:rFonts w:asciiTheme="minorHAnsi" w:hAnsiTheme="minorHAnsi" w:cstheme="minorHAnsi"/>
          <w:sz w:val="22"/>
          <w:szCs w:val="22"/>
        </w:rPr>
        <w:t xml:space="preserve"> </w:t>
      </w:r>
    </w:p>
    <w:p w14:paraId="5CCF7F94" w14:textId="439E39F7" w:rsidR="00521AAC" w:rsidRPr="00433BF6" w:rsidRDefault="00521AAC" w:rsidP="00D55231">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B.</w:t>
      </w:r>
      <w:r w:rsidRPr="00433BF6">
        <w:rPr>
          <w:rFonts w:asciiTheme="minorHAnsi" w:hAnsiTheme="minorHAnsi" w:cstheme="minorHAnsi"/>
          <w:sz w:val="22"/>
          <w:szCs w:val="22"/>
        </w:rPr>
        <w:tab/>
      </w:r>
      <w:r w:rsidR="00017F81" w:rsidRPr="00433BF6">
        <w:rPr>
          <w:rFonts w:asciiTheme="minorHAnsi" w:hAnsiTheme="minorHAnsi" w:cstheme="minorHAnsi"/>
          <w:sz w:val="22"/>
          <w:szCs w:val="22"/>
        </w:rPr>
        <w:t>A limited or full guardian having appropriate</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authority shall consider the following factors when called upon to make a medical</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decision for an elder or vulnerable adult:</w:t>
      </w:r>
      <w:r w:rsidRPr="00433BF6">
        <w:rPr>
          <w:rFonts w:asciiTheme="minorHAnsi" w:hAnsiTheme="minorHAnsi" w:cstheme="minorHAnsi"/>
          <w:sz w:val="22"/>
          <w:szCs w:val="22"/>
        </w:rPr>
        <w:t xml:space="preserve"> </w:t>
      </w:r>
    </w:p>
    <w:p w14:paraId="618FE8EC" w14:textId="3DD3E96F" w:rsidR="00521AAC" w:rsidRPr="00433BF6" w:rsidRDefault="00521AAC" w:rsidP="0022771A">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1.</w:t>
      </w:r>
      <w:r w:rsidRPr="00433BF6">
        <w:rPr>
          <w:rFonts w:asciiTheme="minorHAnsi" w:hAnsiTheme="minorHAnsi" w:cstheme="minorHAnsi"/>
          <w:sz w:val="22"/>
          <w:szCs w:val="22"/>
        </w:rPr>
        <w:tab/>
      </w:r>
      <w:r w:rsidR="00017F81" w:rsidRPr="00433BF6">
        <w:rPr>
          <w:rFonts w:asciiTheme="minorHAnsi" w:hAnsiTheme="minorHAnsi" w:cstheme="minorHAnsi"/>
          <w:sz w:val="22"/>
          <w:szCs w:val="22"/>
        </w:rPr>
        <w:t xml:space="preserve"> Any wishes of the elder or vulnerable adult, expressed prior to appointment of a</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limited or full guardian, including but not limited to wishes expressed in a living will,</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durable power of attorney, or any other oral or written declaration of intent;</w:t>
      </w:r>
    </w:p>
    <w:p w14:paraId="77249F70" w14:textId="32980999" w:rsidR="00521AAC" w:rsidRPr="00433BF6" w:rsidRDefault="00521AAC" w:rsidP="0022771A">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2.</w:t>
      </w:r>
      <w:r w:rsidRPr="00433BF6">
        <w:rPr>
          <w:rFonts w:asciiTheme="minorHAnsi" w:hAnsiTheme="minorHAnsi" w:cstheme="minorHAnsi"/>
          <w:sz w:val="22"/>
          <w:szCs w:val="22"/>
        </w:rPr>
        <w:tab/>
      </w:r>
      <w:r w:rsidR="00017F81" w:rsidRPr="00433BF6">
        <w:rPr>
          <w:rFonts w:asciiTheme="minorHAnsi" w:hAnsiTheme="minorHAnsi" w:cstheme="minorHAnsi"/>
          <w:sz w:val="22"/>
          <w:szCs w:val="22"/>
        </w:rPr>
        <w:t>Whatever knowledge the limited or full guardian has of the elder or vulnerable</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adult; what he or she believes the elder or vulnerable adult would have wanted if</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able to make the decision;</w:t>
      </w:r>
    </w:p>
    <w:p w14:paraId="3282227A" w14:textId="4753DE28" w:rsidR="00521AAC" w:rsidRPr="00433BF6" w:rsidRDefault="00521AAC" w:rsidP="0022771A">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3.</w:t>
      </w:r>
      <w:r w:rsidRPr="00433BF6">
        <w:rPr>
          <w:rFonts w:asciiTheme="minorHAnsi" w:hAnsiTheme="minorHAnsi" w:cstheme="minorHAnsi"/>
          <w:sz w:val="22"/>
          <w:szCs w:val="22"/>
        </w:rPr>
        <w:tab/>
      </w:r>
      <w:r w:rsidR="00017F81" w:rsidRPr="00433BF6">
        <w:rPr>
          <w:rFonts w:asciiTheme="minorHAnsi" w:hAnsiTheme="minorHAnsi" w:cstheme="minorHAnsi"/>
          <w:sz w:val="22"/>
          <w:szCs w:val="22"/>
        </w:rPr>
        <w:t>The current wishes of the elder or vulnerable adult;</w:t>
      </w:r>
    </w:p>
    <w:p w14:paraId="7AA108EB" w14:textId="77777777" w:rsidR="00854651" w:rsidRDefault="00521AAC" w:rsidP="0085465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4.</w:t>
      </w:r>
      <w:r w:rsidRPr="00433BF6">
        <w:rPr>
          <w:rFonts w:asciiTheme="minorHAnsi" w:hAnsiTheme="minorHAnsi" w:cstheme="minorHAnsi"/>
          <w:sz w:val="22"/>
          <w:szCs w:val="22"/>
        </w:rPr>
        <w:tab/>
      </w:r>
      <w:r w:rsidR="00017F81" w:rsidRPr="00433BF6">
        <w:rPr>
          <w:rFonts w:asciiTheme="minorHAnsi" w:hAnsiTheme="minorHAnsi" w:cstheme="minorHAnsi"/>
          <w:sz w:val="22"/>
          <w:szCs w:val="22"/>
        </w:rPr>
        <w:t xml:space="preserve"> The perceived best interests of the elder or vulnerable adult;</w:t>
      </w:r>
    </w:p>
    <w:p w14:paraId="1DF76517" w14:textId="3D431D3F" w:rsidR="00521AAC" w:rsidRPr="00433BF6" w:rsidRDefault="00521AAC" w:rsidP="00E64EA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5.</w:t>
      </w:r>
      <w:r w:rsidRPr="00433BF6">
        <w:rPr>
          <w:rFonts w:asciiTheme="minorHAnsi" w:hAnsiTheme="minorHAnsi" w:cstheme="minorHAnsi"/>
          <w:sz w:val="22"/>
          <w:szCs w:val="22"/>
        </w:rPr>
        <w:tab/>
      </w:r>
      <w:r w:rsidR="00017F81" w:rsidRPr="00433BF6">
        <w:rPr>
          <w:rFonts w:asciiTheme="minorHAnsi" w:hAnsiTheme="minorHAnsi" w:cstheme="minorHAnsi"/>
          <w:sz w:val="22"/>
          <w:szCs w:val="22"/>
        </w:rPr>
        <w:t>Traditional cultural or religious practices or beliefs of the elder or vulnerable</w:t>
      </w:r>
      <w:r w:rsidRPr="00433BF6">
        <w:rPr>
          <w:rFonts w:asciiTheme="minorHAnsi" w:hAnsiTheme="minorHAnsi" w:cstheme="minorHAnsi"/>
          <w:sz w:val="22"/>
          <w:szCs w:val="22"/>
        </w:rPr>
        <w:t xml:space="preserve"> </w:t>
      </w:r>
      <w:r w:rsidR="00017F81" w:rsidRPr="00433BF6">
        <w:rPr>
          <w:rFonts w:asciiTheme="minorHAnsi" w:hAnsiTheme="minorHAnsi" w:cstheme="minorHAnsi"/>
          <w:sz w:val="22"/>
          <w:szCs w:val="22"/>
        </w:rPr>
        <w:t>adult and their family.</w:t>
      </w:r>
    </w:p>
    <w:p w14:paraId="5C816B4C" w14:textId="0F7846D7" w:rsidR="00017F81" w:rsidRPr="00433BF6" w:rsidRDefault="00017F81" w:rsidP="00521AAC">
      <w:pPr>
        <w:pStyle w:val="list0"/>
        <w:spacing w:after="0"/>
        <w:ind w:left="0" w:firstLine="0"/>
        <w:rPr>
          <w:rFonts w:asciiTheme="minorHAnsi" w:hAnsiTheme="minorHAnsi" w:cstheme="minorHAnsi"/>
          <w:sz w:val="22"/>
          <w:szCs w:val="22"/>
        </w:rPr>
      </w:pPr>
      <w:r w:rsidRPr="00433BF6">
        <w:rPr>
          <w:rFonts w:asciiTheme="minorHAnsi" w:hAnsiTheme="minorHAnsi" w:cstheme="minorHAnsi"/>
          <w:sz w:val="22"/>
          <w:szCs w:val="22"/>
        </w:rPr>
        <w:t>In determining any of the above factors, the limited or full guardian should consider</w:t>
      </w:r>
      <w:r w:rsidR="00521AAC" w:rsidRPr="00433BF6">
        <w:rPr>
          <w:rFonts w:asciiTheme="minorHAnsi" w:hAnsiTheme="minorHAnsi" w:cstheme="minorHAnsi"/>
          <w:sz w:val="22"/>
          <w:szCs w:val="22"/>
        </w:rPr>
        <w:t xml:space="preserve"> information arising out of personal contact with the elder or vulnerable adult, information arising out of the contact of family or close friends with the elder or vulnerable adult, information and opinions given by attending physician(s), and/or relevant medical professionals, opinions of leaders of the person’s religion, and other relevant information. </w:t>
      </w:r>
    </w:p>
    <w:p w14:paraId="3AEDC877" w14:textId="10C60FC8" w:rsidR="00521AAC" w:rsidRPr="00433BF6" w:rsidRDefault="00521AAC" w:rsidP="00D55231">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C.</w:t>
      </w:r>
      <w:r w:rsidRPr="00433BF6">
        <w:rPr>
          <w:rFonts w:asciiTheme="minorHAnsi" w:hAnsiTheme="minorHAnsi" w:cstheme="minorHAnsi"/>
          <w:sz w:val="22"/>
          <w:szCs w:val="22"/>
        </w:rPr>
        <w:tab/>
        <w:t xml:space="preserve">Certain medical interventions if performed without anesthesia or with only a local anesthetic may be authorized by the limited or full guardian alone, considering the factors listed above in subsection (B) of this section. This subsection applies to the following medical interventions: </w:t>
      </w:r>
    </w:p>
    <w:p w14:paraId="33174A2F" w14:textId="6A419B54" w:rsidR="00521AAC" w:rsidRDefault="00521AAC" w:rsidP="0085465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1.</w:t>
      </w:r>
      <w:r w:rsidRPr="00433BF6">
        <w:rPr>
          <w:rFonts w:asciiTheme="minorHAnsi" w:hAnsiTheme="minorHAnsi" w:cstheme="minorHAnsi"/>
          <w:sz w:val="22"/>
          <w:szCs w:val="22"/>
        </w:rPr>
        <w:tab/>
        <w:t xml:space="preserve">Diagnostic physical examinations; </w:t>
      </w:r>
    </w:p>
    <w:p w14:paraId="55CCA864" w14:textId="049ECA0E" w:rsidR="00B82C7C" w:rsidRPr="00433BF6" w:rsidRDefault="00521AAC" w:rsidP="0085465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2.</w:t>
      </w:r>
      <w:r w:rsidRPr="00433BF6">
        <w:rPr>
          <w:rFonts w:asciiTheme="minorHAnsi" w:hAnsiTheme="minorHAnsi" w:cstheme="minorHAnsi"/>
          <w:sz w:val="22"/>
          <w:szCs w:val="22"/>
        </w:rPr>
        <w:tab/>
        <w:t xml:space="preserve">Eye examinations; </w:t>
      </w:r>
    </w:p>
    <w:p w14:paraId="5233FAF5" w14:textId="4F14AD70" w:rsidR="00B82C7C" w:rsidRPr="00433BF6" w:rsidRDefault="00521AAC" w:rsidP="0085465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3.</w:t>
      </w:r>
      <w:r w:rsidRPr="00433BF6">
        <w:rPr>
          <w:rFonts w:asciiTheme="minorHAnsi" w:hAnsiTheme="minorHAnsi" w:cstheme="minorHAnsi"/>
          <w:sz w:val="22"/>
          <w:szCs w:val="22"/>
        </w:rPr>
        <w:tab/>
        <w:t>Limited use of x</w:t>
      </w:r>
      <w:r w:rsidR="001F1B4F" w:rsidRPr="00433BF6">
        <w:rPr>
          <w:rFonts w:asciiTheme="minorHAnsi" w:hAnsiTheme="minorHAnsi" w:cstheme="minorHAnsi"/>
          <w:sz w:val="22"/>
          <w:szCs w:val="22"/>
        </w:rPr>
        <w:t>-</w:t>
      </w:r>
      <w:r w:rsidRPr="00433BF6">
        <w:rPr>
          <w:rFonts w:asciiTheme="minorHAnsi" w:hAnsiTheme="minorHAnsi" w:cstheme="minorHAnsi"/>
          <w:sz w:val="22"/>
          <w:szCs w:val="22"/>
        </w:rPr>
        <w:t xml:space="preserve">rays; </w:t>
      </w:r>
    </w:p>
    <w:p w14:paraId="6CB899FF" w14:textId="55F9D63F" w:rsidR="00B82C7C" w:rsidRPr="00433BF6" w:rsidRDefault="00521AAC" w:rsidP="0085465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4.</w:t>
      </w:r>
      <w:r w:rsidRPr="00433BF6">
        <w:rPr>
          <w:rFonts w:asciiTheme="minorHAnsi" w:hAnsiTheme="minorHAnsi" w:cstheme="minorHAnsi"/>
          <w:sz w:val="22"/>
          <w:szCs w:val="22"/>
        </w:rPr>
        <w:tab/>
        <w:t xml:space="preserve">Routine dental examinations, such as teeth cleaning, fillings, etc.; </w:t>
      </w:r>
    </w:p>
    <w:p w14:paraId="2BB65A56" w14:textId="31BA3A2A" w:rsidR="00B82C7C" w:rsidRPr="00433BF6" w:rsidRDefault="00521AAC" w:rsidP="0085465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5.</w:t>
      </w:r>
      <w:r w:rsidRPr="00433BF6">
        <w:rPr>
          <w:rFonts w:asciiTheme="minorHAnsi" w:hAnsiTheme="minorHAnsi" w:cstheme="minorHAnsi"/>
          <w:sz w:val="22"/>
          <w:szCs w:val="22"/>
        </w:rPr>
        <w:tab/>
        <w:t xml:space="preserve">Physical therapy; </w:t>
      </w:r>
    </w:p>
    <w:p w14:paraId="28F368A7" w14:textId="4F16BA72" w:rsidR="00B82C7C" w:rsidRPr="00433BF6" w:rsidRDefault="00521AAC" w:rsidP="0085465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6.</w:t>
      </w:r>
      <w:r w:rsidRPr="00433BF6">
        <w:rPr>
          <w:rFonts w:asciiTheme="minorHAnsi" w:hAnsiTheme="minorHAnsi" w:cstheme="minorHAnsi"/>
          <w:sz w:val="22"/>
          <w:szCs w:val="22"/>
        </w:rPr>
        <w:tab/>
        <w:t>Medications both nonprescription, such as aspirin, cold medications, and vitamins, and uncontroversial, recommended prescription drugs, unless the limited or full guardian has cause to believe such prescription drugs are inappropriate for medical or cultural reasons;</w:t>
      </w:r>
    </w:p>
    <w:p w14:paraId="3C029317" w14:textId="19F481CE" w:rsidR="00521AAC" w:rsidRPr="00433BF6" w:rsidRDefault="00521AAC" w:rsidP="0085465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7.</w:t>
      </w:r>
      <w:r w:rsidRPr="00433BF6">
        <w:rPr>
          <w:rFonts w:asciiTheme="minorHAnsi" w:hAnsiTheme="minorHAnsi" w:cstheme="minorHAnsi"/>
          <w:sz w:val="22"/>
          <w:szCs w:val="22"/>
        </w:rPr>
        <w:tab/>
        <w:t>Routine low-risk immunizations.</w:t>
      </w:r>
    </w:p>
    <w:p w14:paraId="542477A1" w14:textId="61A86C5E" w:rsidR="00521AAC" w:rsidRPr="00433BF6" w:rsidRDefault="00521AAC" w:rsidP="00521AAC">
      <w:pPr>
        <w:pStyle w:val="list0"/>
        <w:spacing w:after="0"/>
        <w:ind w:left="720" w:firstLine="0"/>
        <w:rPr>
          <w:rFonts w:asciiTheme="minorHAnsi" w:hAnsiTheme="minorHAnsi" w:cstheme="minorHAnsi"/>
          <w:sz w:val="22"/>
          <w:szCs w:val="22"/>
        </w:rPr>
      </w:pPr>
    </w:p>
    <w:p w14:paraId="049705C1" w14:textId="77777777" w:rsidR="000D1C11" w:rsidRDefault="000D1C11" w:rsidP="00521AAC">
      <w:pPr>
        <w:pStyle w:val="list0"/>
        <w:spacing w:after="0"/>
        <w:ind w:left="0" w:firstLine="0"/>
        <w:rPr>
          <w:rFonts w:asciiTheme="minorHAnsi" w:hAnsiTheme="minorHAnsi" w:cstheme="minorHAnsi"/>
          <w:b/>
          <w:sz w:val="22"/>
          <w:szCs w:val="22"/>
        </w:rPr>
      </w:pPr>
    </w:p>
    <w:p w14:paraId="3873F0D6" w14:textId="77777777" w:rsidR="000D1C11" w:rsidRDefault="000D1C11" w:rsidP="00521AAC">
      <w:pPr>
        <w:pStyle w:val="list0"/>
        <w:spacing w:after="0"/>
        <w:ind w:left="0" w:firstLine="0"/>
        <w:rPr>
          <w:rFonts w:asciiTheme="minorHAnsi" w:hAnsiTheme="minorHAnsi" w:cstheme="minorHAnsi"/>
          <w:b/>
          <w:sz w:val="22"/>
          <w:szCs w:val="22"/>
        </w:rPr>
      </w:pPr>
    </w:p>
    <w:p w14:paraId="5B6C3E20" w14:textId="70639C66" w:rsidR="00521AAC" w:rsidRPr="00433BF6" w:rsidRDefault="00521AAC" w:rsidP="00521AAC">
      <w:pPr>
        <w:pStyle w:val="list0"/>
        <w:spacing w:after="0"/>
        <w:ind w:left="0" w:firstLine="0"/>
        <w:rPr>
          <w:rFonts w:asciiTheme="minorHAnsi" w:hAnsiTheme="minorHAnsi" w:cstheme="minorHAnsi"/>
          <w:sz w:val="22"/>
          <w:szCs w:val="22"/>
        </w:rPr>
      </w:pPr>
      <w:r w:rsidRPr="00854651">
        <w:rPr>
          <w:rFonts w:asciiTheme="minorHAnsi" w:hAnsiTheme="minorHAnsi" w:cstheme="minorHAnsi"/>
          <w:b/>
          <w:sz w:val="22"/>
          <w:szCs w:val="22"/>
        </w:rPr>
        <w:t>12.04.</w:t>
      </w:r>
      <w:r w:rsidR="00B82C7C" w:rsidRPr="00854651">
        <w:rPr>
          <w:rFonts w:asciiTheme="minorHAnsi" w:hAnsiTheme="minorHAnsi" w:cstheme="minorHAnsi"/>
          <w:b/>
          <w:sz w:val="22"/>
          <w:szCs w:val="22"/>
        </w:rPr>
        <w:t>370</w:t>
      </w:r>
      <w:r w:rsidR="00D55231">
        <w:rPr>
          <w:rFonts w:asciiTheme="minorHAnsi" w:hAnsiTheme="minorHAnsi" w:cstheme="minorHAnsi"/>
          <w:b/>
          <w:sz w:val="22"/>
          <w:szCs w:val="22"/>
        </w:rPr>
        <w:tab/>
        <w:t>Disposition of property</w:t>
      </w:r>
    </w:p>
    <w:p w14:paraId="53BE3667" w14:textId="3EE18993" w:rsidR="00521AAC" w:rsidRPr="00433BF6" w:rsidRDefault="00521AAC" w:rsidP="00854651">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A.</w:t>
      </w:r>
      <w:r w:rsidRPr="00433BF6">
        <w:rPr>
          <w:rFonts w:asciiTheme="minorHAnsi" w:hAnsiTheme="minorHAnsi" w:cstheme="minorHAnsi"/>
          <w:sz w:val="22"/>
          <w:szCs w:val="22"/>
        </w:rPr>
        <w:tab/>
        <w:t>A limited or full guardian, having the appropriate authority, shall not sell, encumber or otherwise transfer non</w:t>
      </w:r>
      <w:r w:rsidR="001F1B4F" w:rsidRPr="00433BF6">
        <w:rPr>
          <w:rFonts w:asciiTheme="minorHAnsi" w:hAnsiTheme="minorHAnsi" w:cstheme="minorHAnsi"/>
          <w:sz w:val="22"/>
          <w:szCs w:val="22"/>
        </w:rPr>
        <w:t>-</w:t>
      </w:r>
      <w:r w:rsidRPr="00433BF6">
        <w:rPr>
          <w:rFonts w:asciiTheme="minorHAnsi" w:hAnsiTheme="minorHAnsi" w:cstheme="minorHAnsi"/>
          <w:sz w:val="22"/>
          <w:szCs w:val="22"/>
        </w:rPr>
        <w:t xml:space="preserve">trust real or trust property of an elder or vulnerable adult, or an interest therein, unless such transfer is approved by the Court or by such other court as may have jurisdiction. </w:t>
      </w:r>
    </w:p>
    <w:p w14:paraId="02D6FDCF" w14:textId="6B6B44DE" w:rsidR="00521AAC" w:rsidRPr="00433BF6" w:rsidRDefault="00521AAC" w:rsidP="00854651">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B.</w:t>
      </w:r>
      <w:r w:rsidRPr="00433BF6">
        <w:rPr>
          <w:rFonts w:asciiTheme="minorHAnsi" w:hAnsiTheme="minorHAnsi" w:cstheme="minorHAnsi"/>
          <w:sz w:val="22"/>
          <w:szCs w:val="22"/>
        </w:rPr>
        <w:tab/>
        <w:t xml:space="preserve">A limited or full guardian shall not prepare or have prepared by another a will on behalf of the elder or vulnerable adult for any property, including trust property, without an order of the Court. </w:t>
      </w:r>
    </w:p>
    <w:p w14:paraId="4F2EDF23" w14:textId="2D8E3C1C" w:rsidR="00521AAC" w:rsidRPr="00433BF6" w:rsidRDefault="00521AAC" w:rsidP="00854651">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C.</w:t>
      </w:r>
      <w:r w:rsidRPr="00433BF6">
        <w:rPr>
          <w:rFonts w:asciiTheme="minorHAnsi" w:hAnsiTheme="minorHAnsi" w:cstheme="minorHAnsi"/>
          <w:sz w:val="22"/>
          <w:szCs w:val="22"/>
        </w:rPr>
        <w:tab/>
        <w:t xml:space="preserve">A limited or full guardian appointed by any </w:t>
      </w:r>
      <w:r w:rsidR="00466933" w:rsidRPr="00433BF6">
        <w:rPr>
          <w:rFonts w:asciiTheme="minorHAnsi" w:hAnsiTheme="minorHAnsi" w:cstheme="minorHAnsi"/>
          <w:sz w:val="22"/>
          <w:szCs w:val="22"/>
        </w:rPr>
        <w:t xml:space="preserve">tribal </w:t>
      </w:r>
      <w:r w:rsidRPr="00433BF6">
        <w:rPr>
          <w:rFonts w:asciiTheme="minorHAnsi" w:hAnsiTheme="minorHAnsi" w:cstheme="minorHAnsi"/>
          <w:sz w:val="22"/>
          <w:szCs w:val="22"/>
        </w:rPr>
        <w:t xml:space="preserve">or </w:t>
      </w:r>
      <w:r w:rsidR="00466933" w:rsidRPr="00433BF6">
        <w:rPr>
          <w:rFonts w:asciiTheme="minorHAnsi" w:hAnsiTheme="minorHAnsi" w:cstheme="minorHAnsi"/>
          <w:sz w:val="22"/>
          <w:szCs w:val="22"/>
        </w:rPr>
        <w:t>s</w:t>
      </w:r>
      <w:r w:rsidRPr="00433BF6">
        <w:rPr>
          <w:rFonts w:asciiTheme="minorHAnsi" w:hAnsiTheme="minorHAnsi" w:cstheme="minorHAnsi"/>
          <w:sz w:val="22"/>
          <w:szCs w:val="22"/>
        </w:rPr>
        <w:t xml:space="preserve">tate </w:t>
      </w:r>
      <w:r w:rsidR="00466933" w:rsidRPr="00433BF6">
        <w:rPr>
          <w:rFonts w:asciiTheme="minorHAnsi" w:hAnsiTheme="minorHAnsi" w:cstheme="minorHAnsi"/>
          <w:sz w:val="22"/>
          <w:szCs w:val="22"/>
        </w:rPr>
        <w:t>c</w:t>
      </w:r>
      <w:r w:rsidRPr="00433BF6">
        <w:rPr>
          <w:rFonts w:asciiTheme="minorHAnsi" w:hAnsiTheme="minorHAnsi" w:cstheme="minorHAnsi"/>
          <w:sz w:val="22"/>
          <w:szCs w:val="22"/>
        </w:rPr>
        <w:t xml:space="preserve">ourt shall not under any circumstances be considered to have authority to sell, encumber, or otherwise transfer traditional items of personal property owned by the elder or vulnerable adult, including, but not limited to, regalia, beadwork and basketry, unless authorized by the Court. </w:t>
      </w:r>
    </w:p>
    <w:p w14:paraId="4DFDD514" w14:textId="2AE1AA21" w:rsidR="00521AAC" w:rsidRPr="00433BF6" w:rsidRDefault="00521AAC" w:rsidP="00854651">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D.</w:t>
      </w:r>
      <w:r w:rsidRPr="00433BF6">
        <w:rPr>
          <w:rFonts w:asciiTheme="minorHAnsi" w:hAnsiTheme="minorHAnsi" w:cstheme="minorHAnsi"/>
          <w:sz w:val="22"/>
          <w:szCs w:val="22"/>
        </w:rPr>
        <w:tab/>
        <w:t xml:space="preserve">A limited or full guardian, only if </w:t>
      </w:r>
      <w:r w:rsidR="00466933" w:rsidRPr="00433BF6">
        <w:rPr>
          <w:rFonts w:asciiTheme="minorHAnsi" w:hAnsiTheme="minorHAnsi" w:cstheme="minorHAnsi"/>
          <w:sz w:val="22"/>
          <w:szCs w:val="22"/>
        </w:rPr>
        <w:t xml:space="preserve">court </w:t>
      </w:r>
      <w:r w:rsidRPr="00433BF6">
        <w:rPr>
          <w:rFonts w:asciiTheme="minorHAnsi" w:hAnsiTheme="minorHAnsi" w:cstheme="minorHAnsi"/>
          <w:sz w:val="22"/>
          <w:szCs w:val="22"/>
        </w:rPr>
        <w:t>ordered, shall transfer personal property of the elder or vulnerable adult only when such transfer is in the best interest of the elder or vulnerable adult, as described in subsection (E) of this section.</w:t>
      </w:r>
    </w:p>
    <w:p w14:paraId="16408C4C" w14:textId="404AA0C4" w:rsidR="00D85F25" w:rsidRPr="00433BF6" w:rsidRDefault="00521AAC" w:rsidP="00D55231">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E.</w:t>
      </w:r>
      <w:r w:rsidRPr="00433BF6">
        <w:rPr>
          <w:rFonts w:asciiTheme="minorHAnsi" w:hAnsiTheme="minorHAnsi" w:cstheme="minorHAnsi"/>
          <w:sz w:val="22"/>
          <w:szCs w:val="22"/>
        </w:rPr>
        <w:tab/>
        <w:t>In considering whether or not the sale of fee land or personal property is in the best interest of an elder or vulnerable adult, the Court shall consider:</w:t>
      </w:r>
    </w:p>
    <w:p w14:paraId="2C84D5FA" w14:textId="68AC54AF" w:rsidR="00D85F25" w:rsidRPr="00433BF6" w:rsidRDefault="00D85F25" w:rsidP="0085465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1.</w:t>
      </w:r>
      <w:r w:rsidRPr="00433BF6">
        <w:rPr>
          <w:rFonts w:asciiTheme="minorHAnsi" w:hAnsiTheme="minorHAnsi" w:cstheme="minorHAnsi"/>
          <w:sz w:val="22"/>
          <w:szCs w:val="22"/>
        </w:rPr>
        <w:tab/>
      </w:r>
      <w:r w:rsidR="00521AAC" w:rsidRPr="00433BF6">
        <w:rPr>
          <w:rFonts w:asciiTheme="minorHAnsi" w:hAnsiTheme="minorHAnsi" w:cstheme="minorHAnsi"/>
          <w:sz w:val="22"/>
          <w:szCs w:val="22"/>
        </w:rPr>
        <w:t xml:space="preserve"> Ability of the sale of the property to improve the life of the elder or vulnerable</w:t>
      </w:r>
      <w:r w:rsidRPr="00433BF6">
        <w:rPr>
          <w:rFonts w:asciiTheme="minorHAnsi" w:hAnsiTheme="minorHAnsi" w:cstheme="minorHAnsi"/>
          <w:sz w:val="22"/>
          <w:szCs w:val="22"/>
        </w:rPr>
        <w:t xml:space="preserve"> </w:t>
      </w:r>
      <w:r w:rsidR="00521AAC" w:rsidRPr="00433BF6">
        <w:rPr>
          <w:rFonts w:asciiTheme="minorHAnsi" w:hAnsiTheme="minorHAnsi" w:cstheme="minorHAnsi"/>
          <w:sz w:val="22"/>
          <w:szCs w:val="22"/>
        </w:rPr>
        <w:t>adult;</w:t>
      </w:r>
    </w:p>
    <w:p w14:paraId="5699C42F" w14:textId="679EA392" w:rsidR="00D85F25" w:rsidRPr="00433BF6" w:rsidRDefault="00D85F25" w:rsidP="0085465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2.</w:t>
      </w:r>
      <w:r w:rsidRPr="00433BF6">
        <w:rPr>
          <w:rFonts w:asciiTheme="minorHAnsi" w:hAnsiTheme="minorHAnsi" w:cstheme="minorHAnsi"/>
          <w:sz w:val="22"/>
          <w:szCs w:val="22"/>
        </w:rPr>
        <w:tab/>
        <w:t>The likelihood that the elder or vulnerable adult will need or benefit from the</w:t>
      </w:r>
      <w:r w:rsidR="00854651">
        <w:rPr>
          <w:rFonts w:asciiTheme="minorHAnsi" w:hAnsiTheme="minorHAnsi" w:cstheme="minorHAnsi"/>
          <w:sz w:val="22"/>
          <w:szCs w:val="22"/>
        </w:rPr>
        <w:t xml:space="preserve"> </w:t>
      </w:r>
      <w:r w:rsidRPr="00433BF6">
        <w:rPr>
          <w:rFonts w:asciiTheme="minorHAnsi" w:hAnsiTheme="minorHAnsi" w:cstheme="minorHAnsi"/>
          <w:sz w:val="22"/>
          <w:szCs w:val="22"/>
        </w:rPr>
        <w:t xml:space="preserve">property in the future; </w:t>
      </w:r>
    </w:p>
    <w:p w14:paraId="3A6DB7B4" w14:textId="42562C78" w:rsidR="00D85F25" w:rsidRPr="00433BF6" w:rsidRDefault="00D85F25" w:rsidP="0085465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3.</w:t>
      </w:r>
      <w:r w:rsidRPr="00433BF6">
        <w:rPr>
          <w:rFonts w:asciiTheme="minorHAnsi" w:hAnsiTheme="minorHAnsi" w:cstheme="minorHAnsi"/>
          <w:sz w:val="22"/>
          <w:szCs w:val="22"/>
        </w:rPr>
        <w:tab/>
        <w:t>The current desires of the elder or vulnerable adult with respect to the sale of</w:t>
      </w:r>
      <w:r w:rsidR="00854651">
        <w:rPr>
          <w:rFonts w:asciiTheme="minorHAnsi" w:hAnsiTheme="minorHAnsi" w:cstheme="minorHAnsi"/>
          <w:sz w:val="22"/>
          <w:szCs w:val="22"/>
        </w:rPr>
        <w:t xml:space="preserve"> </w:t>
      </w:r>
      <w:r w:rsidRPr="00433BF6">
        <w:rPr>
          <w:rFonts w:asciiTheme="minorHAnsi" w:hAnsiTheme="minorHAnsi" w:cstheme="minorHAnsi"/>
          <w:sz w:val="22"/>
          <w:szCs w:val="22"/>
        </w:rPr>
        <w:t xml:space="preserve">the property; </w:t>
      </w:r>
    </w:p>
    <w:p w14:paraId="4D8879FF" w14:textId="285B8215" w:rsidR="00D85F25" w:rsidRPr="00433BF6" w:rsidRDefault="00D85F25" w:rsidP="0085465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4.</w:t>
      </w:r>
      <w:r w:rsidRPr="00433BF6">
        <w:rPr>
          <w:rFonts w:asciiTheme="minorHAnsi" w:hAnsiTheme="minorHAnsi" w:cstheme="minorHAnsi"/>
          <w:sz w:val="22"/>
          <w:szCs w:val="22"/>
        </w:rPr>
        <w:tab/>
        <w:t xml:space="preserve">The ability of the elder or vulnerable adult to maintain the property; </w:t>
      </w:r>
    </w:p>
    <w:p w14:paraId="443CC79E" w14:textId="6A27BDDC" w:rsidR="00D85F25" w:rsidRPr="00433BF6" w:rsidRDefault="00D85F25" w:rsidP="0085465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5.</w:t>
      </w:r>
      <w:r w:rsidRPr="00433BF6">
        <w:rPr>
          <w:rFonts w:asciiTheme="minorHAnsi" w:hAnsiTheme="minorHAnsi" w:cstheme="minorHAnsi"/>
          <w:sz w:val="22"/>
          <w:szCs w:val="22"/>
        </w:rPr>
        <w:tab/>
        <w:t xml:space="preserve">The availability and appropriateness of alternatives to the sale of the property; </w:t>
      </w:r>
    </w:p>
    <w:p w14:paraId="221B7E3E" w14:textId="0453F885" w:rsidR="00D85F25" w:rsidRPr="00433BF6" w:rsidRDefault="00D85F25" w:rsidP="0085465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6.</w:t>
      </w:r>
      <w:r w:rsidRPr="00433BF6">
        <w:rPr>
          <w:rFonts w:asciiTheme="minorHAnsi" w:hAnsiTheme="minorHAnsi" w:cstheme="minorHAnsi"/>
          <w:sz w:val="22"/>
          <w:szCs w:val="22"/>
        </w:rPr>
        <w:tab/>
        <w:t>The likelihood that such property may deteriorate or be subject to waste, if not</w:t>
      </w:r>
      <w:r w:rsidR="00854651">
        <w:rPr>
          <w:rFonts w:asciiTheme="minorHAnsi" w:hAnsiTheme="minorHAnsi" w:cstheme="minorHAnsi"/>
          <w:sz w:val="22"/>
          <w:szCs w:val="22"/>
        </w:rPr>
        <w:t xml:space="preserve"> </w:t>
      </w:r>
      <w:r w:rsidRPr="00433BF6">
        <w:rPr>
          <w:rFonts w:asciiTheme="minorHAnsi" w:hAnsiTheme="minorHAnsi" w:cstheme="minorHAnsi"/>
          <w:sz w:val="22"/>
          <w:szCs w:val="22"/>
        </w:rPr>
        <w:t xml:space="preserve">sold; </w:t>
      </w:r>
    </w:p>
    <w:p w14:paraId="12128A8B" w14:textId="75FF914B" w:rsidR="00D85F25" w:rsidRPr="00433BF6" w:rsidRDefault="00D85F25" w:rsidP="0085465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7.</w:t>
      </w:r>
      <w:r w:rsidRPr="00433BF6">
        <w:rPr>
          <w:rFonts w:asciiTheme="minorHAnsi" w:hAnsiTheme="minorHAnsi" w:cstheme="minorHAnsi"/>
          <w:sz w:val="22"/>
          <w:szCs w:val="22"/>
        </w:rPr>
        <w:tab/>
        <w:t xml:space="preserve">The benefit versus the liability and costs of maintaining the property; </w:t>
      </w:r>
    </w:p>
    <w:p w14:paraId="4546C5CC" w14:textId="7FC3CD94" w:rsidR="00D85F25" w:rsidRPr="00433BF6" w:rsidRDefault="00D85F25" w:rsidP="00E64EA1">
      <w:pPr>
        <w:pStyle w:val="list0"/>
        <w:spacing w:after="0"/>
        <w:ind w:left="1080" w:hanging="360"/>
        <w:rPr>
          <w:rFonts w:asciiTheme="minorHAnsi" w:hAnsiTheme="minorHAnsi" w:cstheme="minorHAnsi"/>
          <w:sz w:val="22"/>
          <w:szCs w:val="22"/>
        </w:rPr>
      </w:pPr>
      <w:r w:rsidRPr="00433BF6">
        <w:rPr>
          <w:rFonts w:asciiTheme="minorHAnsi" w:hAnsiTheme="minorHAnsi" w:cstheme="minorHAnsi"/>
          <w:sz w:val="22"/>
          <w:szCs w:val="22"/>
        </w:rPr>
        <w:t>8.</w:t>
      </w:r>
      <w:r w:rsidRPr="00433BF6">
        <w:rPr>
          <w:rFonts w:asciiTheme="minorHAnsi" w:hAnsiTheme="minorHAnsi" w:cstheme="minorHAnsi"/>
          <w:sz w:val="22"/>
          <w:szCs w:val="22"/>
        </w:rPr>
        <w:tab/>
        <w:t>Such other factors that may exist in the particular instance.</w:t>
      </w:r>
    </w:p>
    <w:p w14:paraId="28D63405" w14:textId="1C25B49E" w:rsidR="00D85F25" w:rsidRPr="00433BF6" w:rsidRDefault="00D85F25" w:rsidP="00854651">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F.</w:t>
      </w:r>
      <w:r w:rsidRPr="00433BF6">
        <w:rPr>
          <w:rFonts w:asciiTheme="minorHAnsi" w:hAnsiTheme="minorHAnsi" w:cstheme="minorHAnsi"/>
          <w:sz w:val="22"/>
          <w:szCs w:val="22"/>
        </w:rPr>
        <w:tab/>
        <w:t>Limited or full guardians may have access to monies or other resources belonging to</w:t>
      </w:r>
      <w:r w:rsidR="00854651">
        <w:rPr>
          <w:rFonts w:asciiTheme="minorHAnsi" w:hAnsiTheme="minorHAnsi" w:cstheme="minorHAnsi"/>
          <w:sz w:val="22"/>
          <w:szCs w:val="22"/>
        </w:rPr>
        <w:t xml:space="preserve"> </w:t>
      </w:r>
      <w:r w:rsidRPr="00433BF6">
        <w:rPr>
          <w:rFonts w:asciiTheme="minorHAnsi" w:hAnsiTheme="minorHAnsi" w:cstheme="minorHAnsi"/>
          <w:sz w:val="22"/>
          <w:szCs w:val="22"/>
        </w:rPr>
        <w:t>the elder, if available, in order to provide for the necessary care of the elder or</w:t>
      </w:r>
      <w:r w:rsidR="00854651">
        <w:rPr>
          <w:rFonts w:asciiTheme="minorHAnsi" w:hAnsiTheme="minorHAnsi" w:cstheme="minorHAnsi"/>
          <w:sz w:val="22"/>
          <w:szCs w:val="22"/>
        </w:rPr>
        <w:t xml:space="preserve"> </w:t>
      </w:r>
      <w:r w:rsidRPr="00433BF6">
        <w:rPr>
          <w:rFonts w:asciiTheme="minorHAnsi" w:hAnsiTheme="minorHAnsi" w:cstheme="minorHAnsi"/>
          <w:sz w:val="22"/>
          <w:szCs w:val="22"/>
        </w:rPr>
        <w:t>vulnerable adult.</w:t>
      </w:r>
    </w:p>
    <w:p w14:paraId="3D154681" w14:textId="77777777" w:rsidR="000D1C11" w:rsidRDefault="000D1C11" w:rsidP="00D85F25">
      <w:pPr>
        <w:pStyle w:val="list0"/>
        <w:spacing w:after="0"/>
        <w:rPr>
          <w:rFonts w:asciiTheme="minorHAnsi" w:hAnsiTheme="minorHAnsi" w:cstheme="minorHAnsi"/>
          <w:b/>
          <w:sz w:val="22"/>
          <w:szCs w:val="22"/>
        </w:rPr>
      </w:pPr>
    </w:p>
    <w:p w14:paraId="2DBBB630" w14:textId="6EC956D6" w:rsidR="00D85F25" w:rsidRPr="00433BF6" w:rsidRDefault="00D85F25" w:rsidP="00D85F25">
      <w:pPr>
        <w:pStyle w:val="list0"/>
        <w:spacing w:after="0"/>
        <w:rPr>
          <w:rFonts w:asciiTheme="minorHAnsi" w:hAnsiTheme="minorHAnsi" w:cstheme="minorHAnsi"/>
          <w:sz w:val="22"/>
          <w:szCs w:val="22"/>
        </w:rPr>
      </w:pPr>
      <w:r w:rsidRPr="00854651">
        <w:rPr>
          <w:rFonts w:asciiTheme="minorHAnsi" w:hAnsiTheme="minorHAnsi" w:cstheme="minorHAnsi"/>
          <w:b/>
          <w:sz w:val="22"/>
          <w:szCs w:val="22"/>
        </w:rPr>
        <w:t>12.04.3</w:t>
      </w:r>
      <w:r w:rsidR="00B82C7C" w:rsidRPr="00854651">
        <w:rPr>
          <w:rFonts w:asciiTheme="minorHAnsi" w:hAnsiTheme="minorHAnsi" w:cstheme="minorHAnsi"/>
          <w:b/>
          <w:sz w:val="22"/>
          <w:szCs w:val="22"/>
        </w:rPr>
        <w:t>80</w:t>
      </w:r>
      <w:r w:rsidR="00D55231">
        <w:rPr>
          <w:rFonts w:asciiTheme="minorHAnsi" w:hAnsiTheme="minorHAnsi" w:cstheme="minorHAnsi"/>
          <w:b/>
          <w:sz w:val="22"/>
          <w:szCs w:val="22"/>
        </w:rPr>
        <w:tab/>
        <w:t>Disputes</w:t>
      </w:r>
    </w:p>
    <w:p w14:paraId="277F6E42" w14:textId="6103C0D1" w:rsidR="00D85F25" w:rsidRPr="00433BF6" w:rsidRDefault="00D85F25" w:rsidP="00D85F25">
      <w:pPr>
        <w:pStyle w:val="list0"/>
        <w:spacing w:after="0"/>
        <w:ind w:left="0" w:firstLine="0"/>
        <w:rPr>
          <w:rFonts w:asciiTheme="minorHAnsi" w:hAnsiTheme="minorHAnsi" w:cstheme="minorHAnsi"/>
          <w:sz w:val="22"/>
          <w:szCs w:val="22"/>
        </w:rPr>
      </w:pPr>
      <w:r w:rsidRPr="00433BF6">
        <w:rPr>
          <w:rFonts w:asciiTheme="minorHAnsi" w:hAnsiTheme="minorHAnsi" w:cstheme="minorHAnsi"/>
          <w:sz w:val="22"/>
          <w:szCs w:val="22"/>
        </w:rPr>
        <w:t>Any disputes regarding the care of an elder or vulnerable adult shall be resolved as to the best interests of the elder or vulnerable adult under Squaxin Island tribal law.</w:t>
      </w:r>
    </w:p>
    <w:p w14:paraId="6809016B" w14:textId="45329BA6" w:rsidR="00D85F25" w:rsidRPr="00433BF6" w:rsidRDefault="00D85F25" w:rsidP="00D85F25">
      <w:pPr>
        <w:pStyle w:val="list0"/>
        <w:spacing w:after="0"/>
        <w:ind w:left="0" w:firstLine="0"/>
        <w:rPr>
          <w:rFonts w:asciiTheme="minorHAnsi" w:hAnsiTheme="minorHAnsi" w:cstheme="minorHAnsi"/>
          <w:sz w:val="22"/>
          <w:szCs w:val="22"/>
        </w:rPr>
      </w:pPr>
    </w:p>
    <w:p w14:paraId="639DB7AB" w14:textId="0EE6FB81" w:rsidR="00D85F25" w:rsidRPr="00433BF6" w:rsidRDefault="00D85F25" w:rsidP="00D85F25">
      <w:pPr>
        <w:pStyle w:val="list0"/>
        <w:spacing w:after="0"/>
        <w:ind w:left="0" w:firstLine="0"/>
        <w:rPr>
          <w:rFonts w:asciiTheme="minorHAnsi" w:hAnsiTheme="minorHAnsi" w:cstheme="minorHAnsi"/>
          <w:sz w:val="22"/>
          <w:szCs w:val="22"/>
        </w:rPr>
      </w:pPr>
      <w:r w:rsidRPr="00854651">
        <w:rPr>
          <w:rFonts w:asciiTheme="minorHAnsi" w:hAnsiTheme="minorHAnsi" w:cstheme="minorHAnsi"/>
          <w:b/>
          <w:sz w:val="22"/>
          <w:szCs w:val="22"/>
        </w:rPr>
        <w:t>12.04.3</w:t>
      </w:r>
      <w:r w:rsidR="00B82C7C" w:rsidRPr="00854651">
        <w:rPr>
          <w:rFonts w:asciiTheme="minorHAnsi" w:hAnsiTheme="minorHAnsi" w:cstheme="minorHAnsi"/>
          <w:b/>
          <w:sz w:val="22"/>
          <w:szCs w:val="22"/>
        </w:rPr>
        <w:t>9</w:t>
      </w:r>
      <w:r w:rsidR="00D55231">
        <w:rPr>
          <w:rFonts w:asciiTheme="minorHAnsi" w:hAnsiTheme="minorHAnsi" w:cstheme="minorHAnsi"/>
          <w:b/>
          <w:sz w:val="22"/>
          <w:szCs w:val="22"/>
        </w:rPr>
        <w:t>0</w:t>
      </w:r>
      <w:r w:rsidR="00D55231">
        <w:rPr>
          <w:rFonts w:asciiTheme="minorHAnsi" w:hAnsiTheme="minorHAnsi" w:cstheme="minorHAnsi"/>
          <w:b/>
          <w:sz w:val="22"/>
          <w:szCs w:val="22"/>
        </w:rPr>
        <w:tab/>
        <w:t>Guardianship records</w:t>
      </w:r>
    </w:p>
    <w:p w14:paraId="418A08FE" w14:textId="0FB234FB" w:rsidR="00D85F25" w:rsidRPr="00433BF6" w:rsidRDefault="00D85F25" w:rsidP="00D85F25">
      <w:pPr>
        <w:pStyle w:val="list0"/>
        <w:spacing w:after="0"/>
        <w:ind w:left="0" w:firstLine="0"/>
        <w:rPr>
          <w:rFonts w:asciiTheme="minorHAnsi" w:hAnsiTheme="minorHAnsi" w:cstheme="minorHAnsi"/>
          <w:sz w:val="22"/>
          <w:szCs w:val="22"/>
        </w:rPr>
      </w:pPr>
      <w:r w:rsidRPr="00433BF6">
        <w:rPr>
          <w:rFonts w:asciiTheme="minorHAnsi" w:hAnsiTheme="minorHAnsi" w:cstheme="minorHAnsi"/>
          <w:sz w:val="22"/>
          <w:szCs w:val="22"/>
        </w:rPr>
        <w:t>The Clerk shall keep a separate, permanent file for each limited or full guardianship proceeding and shall file all papers relevant thereto, including petitions, notices, and orders of hearings. Any limited or full guardian duly appointed shall be entitled to receive, without charge, three certified copies of the letters of limited or full guardianship. Certified copies of filed papers shall be otherwise available at a fee per copy to be established by the Court.</w:t>
      </w:r>
    </w:p>
    <w:p w14:paraId="42A730D7" w14:textId="4A77FA37" w:rsidR="00D85F25" w:rsidRPr="00433BF6" w:rsidRDefault="00D85F25" w:rsidP="00D85F25">
      <w:pPr>
        <w:pStyle w:val="list0"/>
        <w:spacing w:after="0"/>
        <w:ind w:left="0" w:firstLine="0"/>
        <w:rPr>
          <w:rFonts w:asciiTheme="minorHAnsi" w:hAnsiTheme="minorHAnsi" w:cstheme="minorHAnsi"/>
          <w:sz w:val="22"/>
          <w:szCs w:val="22"/>
        </w:rPr>
      </w:pPr>
    </w:p>
    <w:p w14:paraId="39288081" w14:textId="29DBA8D3" w:rsidR="00307FB1" w:rsidRPr="00433BF6" w:rsidRDefault="00B82C7C" w:rsidP="00D85F25">
      <w:pPr>
        <w:pStyle w:val="list0"/>
        <w:spacing w:after="0"/>
        <w:ind w:left="0" w:firstLine="0"/>
        <w:rPr>
          <w:rFonts w:asciiTheme="minorHAnsi" w:hAnsiTheme="minorHAnsi" w:cstheme="minorHAnsi"/>
          <w:sz w:val="22"/>
          <w:szCs w:val="22"/>
        </w:rPr>
      </w:pPr>
      <w:r w:rsidRPr="00854651">
        <w:rPr>
          <w:rFonts w:asciiTheme="minorHAnsi" w:hAnsiTheme="minorHAnsi" w:cstheme="minorHAnsi"/>
          <w:b/>
          <w:sz w:val="22"/>
          <w:szCs w:val="22"/>
        </w:rPr>
        <w:t>12.04.40</w:t>
      </w:r>
      <w:r w:rsidR="00D85F25" w:rsidRPr="00854651">
        <w:rPr>
          <w:rFonts w:asciiTheme="minorHAnsi" w:hAnsiTheme="minorHAnsi" w:cstheme="minorHAnsi"/>
          <w:b/>
          <w:sz w:val="22"/>
          <w:szCs w:val="22"/>
        </w:rPr>
        <w:t>0</w:t>
      </w:r>
      <w:r w:rsidR="00307FB1" w:rsidRPr="00854651">
        <w:rPr>
          <w:rFonts w:asciiTheme="minorHAnsi" w:hAnsiTheme="minorHAnsi" w:cstheme="minorHAnsi"/>
          <w:b/>
          <w:sz w:val="22"/>
          <w:szCs w:val="22"/>
        </w:rPr>
        <w:tab/>
      </w:r>
      <w:r w:rsidR="00D55231">
        <w:rPr>
          <w:rFonts w:asciiTheme="minorHAnsi" w:hAnsiTheme="minorHAnsi" w:cstheme="minorHAnsi"/>
          <w:b/>
          <w:sz w:val="22"/>
          <w:szCs w:val="22"/>
        </w:rPr>
        <w:t>Civil action for reimbursement</w:t>
      </w:r>
    </w:p>
    <w:p w14:paraId="77C6E0D3" w14:textId="7F06EE71" w:rsidR="00D85F25" w:rsidRPr="00433BF6" w:rsidRDefault="00D85F25" w:rsidP="00D85F25">
      <w:pPr>
        <w:pStyle w:val="list0"/>
        <w:spacing w:after="0"/>
        <w:ind w:left="0" w:firstLine="0"/>
        <w:rPr>
          <w:rFonts w:asciiTheme="minorHAnsi" w:hAnsiTheme="minorHAnsi" w:cstheme="minorHAnsi"/>
          <w:sz w:val="22"/>
          <w:szCs w:val="22"/>
        </w:rPr>
      </w:pPr>
      <w:r w:rsidRPr="00433BF6">
        <w:rPr>
          <w:rFonts w:asciiTheme="minorHAnsi" w:hAnsiTheme="minorHAnsi" w:cstheme="minorHAnsi"/>
          <w:sz w:val="22"/>
          <w:szCs w:val="22"/>
        </w:rPr>
        <w:t xml:space="preserve">The elder or vulnerable adult, or the </w:t>
      </w:r>
      <w:r w:rsidR="00307FB1" w:rsidRPr="00433BF6">
        <w:rPr>
          <w:rFonts w:asciiTheme="minorHAnsi" w:hAnsiTheme="minorHAnsi" w:cstheme="minorHAnsi"/>
          <w:sz w:val="22"/>
          <w:szCs w:val="22"/>
        </w:rPr>
        <w:t>Tribe</w:t>
      </w:r>
      <w:r w:rsidRPr="00433BF6">
        <w:rPr>
          <w:rFonts w:asciiTheme="minorHAnsi" w:hAnsiTheme="minorHAnsi" w:cstheme="minorHAnsi"/>
          <w:sz w:val="22"/>
          <w:szCs w:val="22"/>
        </w:rPr>
        <w:t xml:space="preserve"> on behalf of the elder or vulnerable adult,</w:t>
      </w:r>
      <w:r w:rsidR="00307FB1" w:rsidRPr="00433BF6">
        <w:rPr>
          <w:rFonts w:asciiTheme="minorHAnsi" w:hAnsiTheme="minorHAnsi" w:cstheme="minorHAnsi"/>
          <w:sz w:val="22"/>
          <w:szCs w:val="22"/>
        </w:rPr>
        <w:t xml:space="preserve"> </w:t>
      </w:r>
      <w:r w:rsidRPr="00433BF6">
        <w:rPr>
          <w:rFonts w:asciiTheme="minorHAnsi" w:hAnsiTheme="minorHAnsi" w:cstheme="minorHAnsi"/>
          <w:sz w:val="22"/>
          <w:szCs w:val="22"/>
        </w:rPr>
        <w:t>may bring a civil action in the Tribal Court against a person whom the Court has</w:t>
      </w:r>
      <w:r w:rsidR="00307FB1" w:rsidRPr="00433BF6">
        <w:rPr>
          <w:rFonts w:asciiTheme="minorHAnsi" w:hAnsiTheme="minorHAnsi" w:cstheme="minorHAnsi"/>
          <w:sz w:val="22"/>
          <w:szCs w:val="22"/>
        </w:rPr>
        <w:t xml:space="preserve"> </w:t>
      </w:r>
      <w:r w:rsidRPr="00433BF6">
        <w:rPr>
          <w:rFonts w:asciiTheme="minorHAnsi" w:hAnsiTheme="minorHAnsi" w:cstheme="minorHAnsi"/>
          <w:sz w:val="22"/>
          <w:szCs w:val="22"/>
        </w:rPr>
        <w:t>determined under this chapter to have exploited an elder’s or vulnerable adult’s</w:t>
      </w:r>
      <w:r w:rsidR="00307FB1" w:rsidRPr="00433BF6">
        <w:rPr>
          <w:rFonts w:asciiTheme="minorHAnsi" w:hAnsiTheme="minorHAnsi" w:cstheme="minorHAnsi"/>
          <w:sz w:val="22"/>
          <w:szCs w:val="22"/>
        </w:rPr>
        <w:t xml:space="preserve"> </w:t>
      </w:r>
      <w:r w:rsidRPr="00433BF6">
        <w:rPr>
          <w:rFonts w:asciiTheme="minorHAnsi" w:hAnsiTheme="minorHAnsi" w:cstheme="minorHAnsi"/>
          <w:sz w:val="22"/>
          <w:szCs w:val="22"/>
        </w:rPr>
        <w:t>resources or monies. Judgments may consist of an order of the Court awarding money</w:t>
      </w:r>
      <w:r w:rsidR="00307FB1" w:rsidRPr="00433BF6">
        <w:rPr>
          <w:rFonts w:asciiTheme="minorHAnsi" w:hAnsiTheme="minorHAnsi" w:cstheme="minorHAnsi"/>
          <w:sz w:val="22"/>
          <w:szCs w:val="22"/>
        </w:rPr>
        <w:t xml:space="preserve"> </w:t>
      </w:r>
      <w:r w:rsidRPr="00433BF6">
        <w:rPr>
          <w:rFonts w:asciiTheme="minorHAnsi" w:hAnsiTheme="minorHAnsi" w:cstheme="minorHAnsi"/>
          <w:sz w:val="22"/>
          <w:szCs w:val="22"/>
        </w:rPr>
        <w:t>damages to be paid to the injured party, or directing the surrender of certain property to</w:t>
      </w:r>
      <w:r w:rsidR="00307FB1" w:rsidRPr="00433BF6">
        <w:rPr>
          <w:rFonts w:asciiTheme="minorHAnsi" w:hAnsiTheme="minorHAnsi" w:cstheme="minorHAnsi"/>
          <w:sz w:val="22"/>
          <w:szCs w:val="22"/>
        </w:rPr>
        <w:t xml:space="preserve"> </w:t>
      </w:r>
      <w:r w:rsidRPr="00433BF6">
        <w:rPr>
          <w:rFonts w:asciiTheme="minorHAnsi" w:hAnsiTheme="minorHAnsi" w:cstheme="minorHAnsi"/>
          <w:sz w:val="22"/>
          <w:szCs w:val="22"/>
        </w:rPr>
        <w:t>the injured party, or the performance of some other act for the benefit of the injured</w:t>
      </w:r>
      <w:r w:rsidR="00307FB1" w:rsidRPr="00433BF6">
        <w:rPr>
          <w:rFonts w:asciiTheme="minorHAnsi" w:hAnsiTheme="minorHAnsi" w:cstheme="minorHAnsi"/>
          <w:sz w:val="22"/>
          <w:szCs w:val="22"/>
        </w:rPr>
        <w:t xml:space="preserve"> </w:t>
      </w:r>
      <w:r w:rsidRPr="00433BF6">
        <w:rPr>
          <w:rFonts w:asciiTheme="minorHAnsi" w:hAnsiTheme="minorHAnsi" w:cstheme="minorHAnsi"/>
          <w:sz w:val="22"/>
          <w:szCs w:val="22"/>
        </w:rPr>
        <w:t>party.</w:t>
      </w:r>
      <w:r w:rsidR="00307FB1" w:rsidRPr="00433BF6">
        <w:rPr>
          <w:rFonts w:asciiTheme="minorHAnsi" w:hAnsiTheme="minorHAnsi" w:cstheme="minorHAnsi"/>
          <w:sz w:val="22"/>
          <w:szCs w:val="22"/>
        </w:rPr>
        <w:t xml:space="preserve"> </w:t>
      </w:r>
      <w:r w:rsidRPr="00433BF6">
        <w:rPr>
          <w:rFonts w:asciiTheme="minorHAnsi" w:hAnsiTheme="minorHAnsi" w:cstheme="minorHAnsi"/>
          <w:sz w:val="22"/>
          <w:szCs w:val="22"/>
        </w:rPr>
        <w:t>In a civil action for reimbursement the Tribal Court shall apply (in this order) applicable</w:t>
      </w:r>
      <w:r w:rsidR="00307FB1" w:rsidRPr="00433BF6">
        <w:rPr>
          <w:rFonts w:asciiTheme="minorHAnsi" w:hAnsiTheme="minorHAnsi" w:cstheme="minorHAnsi"/>
          <w:sz w:val="22"/>
          <w:szCs w:val="22"/>
        </w:rPr>
        <w:t xml:space="preserve"> </w:t>
      </w:r>
      <w:r w:rsidRPr="00433BF6">
        <w:rPr>
          <w:rFonts w:asciiTheme="minorHAnsi" w:hAnsiTheme="minorHAnsi" w:cstheme="minorHAnsi"/>
          <w:sz w:val="22"/>
          <w:szCs w:val="22"/>
        </w:rPr>
        <w:t>Tribal law, Federal, or State law.</w:t>
      </w:r>
    </w:p>
    <w:p w14:paraId="47F66BC6" w14:textId="1201307B" w:rsidR="00307FB1" w:rsidRPr="00433BF6" w:rsidRDefault="00307FB1" w:rsidP="00D85F25">
      <w:pPr>
        <w:pStyle w:val="list0"/>
        <w:spacing w:after="0"/>
        <w:ind w:left="0" w:firstLine="0"/>
        <w:rPr>
          <w:rFonts w:asciiTheme="minorHAnsi" w:hAnsiTheme="minorHAnsi" w:cstheme="minorHAnsi"/>
          <w:sz w:val="22"/>
          <w:szCs w:val="22"/>
        </w:rPr>
      </w:pPr>
    </w:p>
    <w:p w14:paraId="0BA78E89" w14:textId="358ADCCF" w:rsidR="00747B61" w:rsidRPr="00433BF6" w:rsidRDefault="00747B61" w:rsidP="00B82C7C">
      <w:pPr>
        <w:ind w:left="0" w:hanging="10"/>
        <w:jc w:val="center"/>
        <w:rPr>
          <w:rFonts w:asciiTheme="minorHAnsi" w:hAnsiTheme="minorHAnsi" w:cstheme="minorHAnsi"/>
          <w:b/>
          <w:sz w:val="22"/>
        </w:rPr>
      </w:pPr>
      <w:bookmarkStart w:id="26" w:name="_Toc419276943"/>
      <w:r w:rsidRPr="00433BF6">
        <w:rPr>
          <w:rFonts w:asciiTheme="minorHAnsi" w:hAnsiTheme="minorHAnsi" w:cstheme="minorHAnsi"/>
          <w:b/>
          <w:sz w:val="22"/>
        </w:rPr>
        <w:t>Subchapter V</w:t>
      </w:r>
      <w:r w:rsidR="005E4559" w:rsidRPr="00433BF6">
        <w:rPr>
          <w:rFonts w:asciiTheme="minorHAnsi" w:hAnsiTheme="minorHAnsi" w:cstheme="minorHAnsi"/>
          <w:b/>
          <w:sz w:val="22"/>
        </w:rPr>
        <w:t>I</w:t>
      </w:r>
      <w:r w:rsidRPr="00433BF6">
        <w:rPr>
          <w:rFonts w:asciiTheme="minorHAnsi" w:hAnsiTheme="minorHAnsi" w:cstheme="minorHAnsi"/>
          <w:b/>
          <w:sz w:val="22"/>
        </w:rPr>
        <w:t xml:space="preserve"> – Appeal</w:t>
      </w:r>
      <w:bookmarkEnd w:id="26"/>
    </w:p>
    <w:p w14:paraId="499E08E7" w14:textId="77777777" w:rsidR="00066547" w:rsidRDefault="00066547" w:rsidP="00D55231">
      <w:pPr>
        <w:pStyle w:val="Style4"/>
      </w:pPr>
      <w:bookmarkStart w:id="27" w:name="_Toc419276944"/>
    </w:p>
    <w:p w14:paraId="38E42774" w14:textId="696B04A4" w:rsidR="00A2286B" w:rsidRPr="00433BF6" w:rsidRDefault="00A2286B" w:rsidP="00D55231">
      <w:pPr>
        <w:pStyle w:val="Style4"/>
      </w:pPr>
      <w:r w:rsidRPr="00433BF6">
        <w:t>12.04.</w:t>
      </w:r>
      <w:r w:rsidR="00F41580" w:rsidRPr="00433BF6">
        <w:t>41</w:t>
      </w:r>
      <w:r w:rsidRPr="00433BF6">
        <w:t>0</w:t>
      </w:r>
      <w:r w:rsidRPr="00433BF6">
        <w:tab/>
        <w:t>Appeal</w:t>
      </w:r>
      <w:bookmarkEnd w:id="27"/>
    </w:p>
    <w:p w14:paraId="3D76E75F" w14:textId="54FA1DE0" w:rsidR="00406E71" w:rsidRPr="00433BF6" w:rsidRDefault="00F41580" w:rsidP="00854651">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A.</w:t>
      </w:r>
      <w:r w:rsidRPr="00433BF6">
        <w:rPr>
          <w:rFonts w:asciiTheme="minorHAnsi" w:hAnsiTheme="minorHAnsi" w:cstheme="minorHAnsi"/>
          <w:sz w:val="22"/>
          <w:szCs w:val="22"/>
        </w:rPr>
        <w:tab/>
      </w:r>
      <w:r w:rsidR="00A2286B" w:rsidRPr="00433BF6">
        <w:rPr>
          <w:rFonts w:asciiTheme="minorHAnsi" w:hAnsiTheme="minorHAnsi" w:cstheme="minorHAnsi"/>
          <w:sz w:val="22"/>
          <w:szCs w:val="22"/>
        </w:rPr>
        <w:t xml:space="preserve">Record. For purposes of appeal, a record of the proceedings shall be made available to the </w:t>
      </w:r>
      <w:r w:rsidR="00AC161F" w:rsidRPr="00433BF6">
        <w:rPr>
          <w:rFonts w:asciiTheme="minorHAnsi" w:hAnsiTheme="minorHAnsi" w:cstheme="minorHAnsi"/>
          <w:sz w:val="22"/>
          <w:szCs w:val="22"/>
        </w:rPr>
        <w:t>elder or vulnerable a</w:t>
      </w:r>
      <w:r w:rsidR="00A2286B" w:rsidRPr="00433BF6">
        <w:rPr>
          <w:rFonts w:asciiTheme="minorHAnsi" w:hAnsiTheme="minorHAnsi" w:cstheme="minorHAnsi"/>
          <w:sz w:val="22"/>
          <w:szCs w:val="22"/>
        </w:rPr>
        <w:t xml:space="preserve">dult, </w:t>
      </w:r>
      <w:r w:rsidR="00AC161F" w:rsidRPr="00433BF6">
        <w:rPr>
          <w:rFonts w:asciiTheme="minorHAnsi" w:hAnsiTheme="minorHAnsi" w:cstheme="minorHAnsi"/>
          <w:sz w:val="22"/>
          <w:szCs w:val="22"/>
        </w:rPr>
        <w:t xml:space="preserve">or </w:t>
      </w:r>
      <w:r w:rsidR="00A2286B" w:rsidRPr="00433BF6">
        <w:rPr>
          <w:rFonts w:asciiTheme="minorHAnsi" w:hAnsiTheme="minorHAnsi" w:cstheme="minorHAnsi"/>
          <w:sz w:val="22"/>
          <w:szCs w:val="22"/>
        </w:rPr>
        <w:t xml:space="preserve">his or her guardian. Costs of obtaining this record shall be paid by the party seeking appeal unless waived by the </w:t>
      </w:r>
      <w:r w:rsidR="000418A0" w:rsidRPr="00433BF6">
        <w:rPr>
          <w:rFonts w:asciiTheme="minorHAnsi" w:hAnsiTheme="minorHAnsi" w:cstheme="minorHAnsi"/>
          <w:sz w:val="22"/>
          <w:szCs w:val="22"/>
        </w:rPr>
        <w:t>Court</w:t>
      </w:r>
      <w:r w:rsidR="00A2286B" w:rsidRPr="00433BF6">
        <w:rPr>
          <w:rFonts w:asciiTheme="minorHAnsi" w:hAnsiTheme="minorHAnsi" w:cstheme="minorHAnsi"/>
          <w:sz w:val="22"/>
          <w:szCs w:val="22"/>
        </w:rPr>
        <w:t>.</w:t>
      </w:r>
    </w:p>
    <w:p w14:paraId="03E73762" w14:textId="5246F858" w:rsidR="00406E71" w:rsidRPr="00433BF6" w:rsidRDefault="00A2286B" w:rsidP="00854651">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B.</w:t>
      </w:r>
      <w:r w:rsidRPr="00433BF6">
        <w:rPr>
          <w:rFonts w:asciiTheme="minorHAnsi" w:hAnsiTheme="minorHAnsi" w:cstheme="minorHAnsi"/>
          <w:sz w:val="22"/>
          <w:szCs w:val="22"/>
        </w:rPr>
        <w:tab/>
        <w:t xml:space="preserve">Time Limit. Any party to a proceeding under this code may appeal a final order or disposition of the case by filing a written notice of appeal with the </w:t>
      </w:r>
      <w:r w:rsidR="000418A0" w:rsidRPr="00433BF6">
        <w:rPr>
          <w:rFonts w:asciiTheme="minorHAnsi" w:hAnsiTheme="minorHAnsi" w:cstheme="minorHAnsi"/>
          <w:sz w:val="22"/>
          <w:szCs w:val="22"/>
        </w:rPr>
        <w:t>Court</w:t>
      </w:r>
      <w:r w:rsidRPr="00433BF6">
        <w:rPr>
          <w:rFonts w:asciiTheme="minorHAnsi" w:hAnsiTheme="minorHAnsi" w:cstheme="minorHAnsi"/>
          <w:sz w:val="22"/>
          <w:szCs w:val="22"/>
        </w:rPr>
        <w:t xml:space="preserve"> within thirty (30) days of the final order or disposition. </w:t>
      </w:r>
      <w:r w:rsidR="007F330B" w:rsidRPr="00433BF6">
        <w:rPr>
          <w:rFonts w:asciiTheme="minorHAnsi" w:hAnsiTheme="minorHAnsi" w:cstheme="minorHAnsi"/>
          <w:sz w:val="22"/>
          <w:szCs w:val="22"/>
        </w:rPr>
        <w:t xml:space="preserve">  For the purposes of appeal, any implementation of a non-emergency involuntary protection order, or the denial of the same, shall be considered a final order.</w:t>
      </w:r>
    </w:p>
    <w:p w14:paraId="1D7E5319" w14:textId="342DFF1F" w:rsidR="00A2286B" w:rsidRPr="00433BF6" w:rsidRDefault="00F41580" w:rsidP="00854651">
      <w:pPr>
        <w:pStyle w:val="list0"/>
        <w:spacing w:after="0"/>
        <w:ind w:left="720" w:hanging="720"/>
        <w:rPr>
          <w:rFonts w:asciiTheme="minorHAnsi" w:hAnsiTheme="minorHAnsi" w:cstheme="minorHAnsi"/>
          <w:sz w:val="22"/>
          <w:szCs w:val="22"/>
        </w:rPr>
      </w:pPr>
      <w:r w:rsidRPr="00433BF6">
        <w:rPr>
          <w:rFonts w:asciiTheme="minorHAnsi" w:hAnsiTheme="minorHAnsi" w:cstheme="minorHAnsi"/>
          <w:sz w:val="22"/>
          <w:szCs w:val="22"/>
        </w:rPr>
        <w:t>C.</w:t>
      </w:r>
      <w:r w:rsidRPr="00433BF6">
        <w:rPr>
          <w:rFonts w:asciiTheme="minorHAnsi" w:hAnsiTheme="minorHAnsi" w:cstheme="minorHAnsi"/>
          <w:sz w:val="22"/>
          <w:szCs w:val="22"/>
        </w:rPr>
        <w:tab/>
      </w:r>
      <w:r w:rsidR="00A2286B" w:rsidRPr="00433BF6">
        <w:rPr>
          <w:rFonts w:asciiTheme="minorHAnsi" w:hAnsiTheme="minorHAnsi" w:cstheme="minorHAnsi"/>
          <w:sz w:val="22"/>
          <w:szCs w:val="22"/>
        </w:rPr>
        <w:t xml:space="preserve">Conduct of Proceeding. All appeals shall be conducted in accordance with the Squaxin Island </w:t>
      </w:r>
      <w:r w:rsidR="000418A0" w:rsidRPr="00433BF6">
        <w:rPr>
          <w:rFonts w:asciiTheme="minorHAnsi" w:hAnsiTheme="minorHAnsi" w:cstheme="minorHAnsi"/>
          <w:sz w:val="22"/>
          <w:szCs w:val="22"/>
        </w:rPr>
        <w:t>Court</w:t>
      </w:r>
      <w:r w:rsidR="00A2286B" w:rsidRPr="00433BF6">
        <w:rPr>
          <w:rFonts w:asciiTheme="minorHAnsi" w:hAnsiTheme="minorHAnsi" w:cstheme="minorHAnsi"/>
          <w:sz w:val="22"/>
          <w:szCs w:val="22"/>
        </w:rPr>
        <w:t xml:space="preserve"> procedures ordinance, except as modified in this chapter. </w:t>
      </w:r>
    </w:p>
    <w:p w14:paraId="511B3D62" w14:textId="31F7DEB4" w:rsidR="00A2286B" w:rsidRPr="00433BF6" w:rsidRDefault="00A2286B" w:rsidP="00854651">
      <w:pPr>
        <w:ind w:left="720" w:hanging="720"/>
        <w:rPr>
          <w:rFonts w:asciiTheme="minorHAnsi" w:hAnsiTheme="minorHAnsi" w:cstheme="minorHAnsi"/>
          <w:sz w:val="22"/>
        </w:rPr>
      </w:pPr>
    </w:p>
    <w:p w14:paraId="0CA73641" w14:textId="544E4EB0" w:rsidR="000652F5" w:rsidRPr="00433BF6" w:rsidRDefault="00D55C95" w:rsidP="00F41580">
      <w:pPr>
        <w:ind w:left="0" w:hanging="10"/>
        <w:jc w:val="center"/>
        <w:rPr>
          <w:rFonts w:asciiTheme="minorHAnsi" w:hAnsiTheme="minorHAnsi" w:cstheme="minorHAnsi"/>
          <w:b/>
          <w:sz w:val="22"/>
        </w:rPr>
      </w:pPr>
      <w:bookmarkStart w:id="28" w:name="_Toc419276945"/>
      <w:r w:rsidRPr="00433BF6">
        <w:rPr>
          <w:rFonts w:asciiTheme="minorHAnsi" w:hAnsiTheme="minorHAnsi" w:cstheme="minorHAnsi"/>
          <w:b/>
          <w:sz w:val="22"/>
        </w:rPr>
        <w:t>Subchapter V</w:t>
      </w:r>
      <w:r w:rsidR="00F17DAF" w:rsidRPr="00433BF6">
        <w:rPr>
          <w:rFonts w:asciiTheme="minorHAnsi" w:hAnsiTheme="minorHAnsi" w:cstheme="minorHAnsi"/>
          <w:b/>
          <w:sz w:val="22"/>
        </w:rPr>
        <w:t>I</w:t>
      </w:r>
      <w:r w:rsidR="004406D2" w:rsidRPr="00433BF6">
        <w:rPr>
          <w:rFonts w:asciiTheme="minorHAnsi" w:hAnsiTheme="minorHAnsi" w:cstheme="minorHAnsi"/>
          <w:b/>
          <w:sz w:val="22"/>
        </w:rPr>
        <w:t>I</w:t>
      </w:r>
      <w:r w:rsidRPr="00433BF6">
        <w:rPr>
          <w:rFonts w:asciiTheme="minorHAnsi" w:hAnsiTheme="minorHAnsi" w:cstheme="minorHAnsi"/>
          <w:b/>
          <w:sz w:val="22"/>
        </w:rPr>
        <w:t xml:space="preserve"> – Miscellaneous</w:t>
      </w:r>
      <w:bookmarkEnd w:id="28"/>
    </w:p>
    <w:p w14:paraId="05D9110B" w14:textId="77777777"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b/>
          <w:sz w:val="22"/>
        </w:rPr>
        <w:t xml:space="preserve"> </w:t>
      </w:r>
    </w:p>
    <w:p w14:paraId="15B52218" w14:textId="693944A7" w:rsidR="000652F5" w:rsidRPr="00433BF6" w:rsidRDefault="00E809E4" w:rsidP="00D55231">
      <w:pPr>
        <w:pStyle w:val="Style4"/>
      </w:pPr>
      <w:bookmarkStart w:id="29" w:name="_Toc419276946"/>
      <w:r w:rsidRPr="00433BF6">
        <w:t>12.04.</w:t>
      </w:r>
      <w:r w:rsidR="00D35D82" w:rsidRPr="00433BF6">
        <w:t>4</w:t>
      </w:r>
      <w:r w:rsidR="00F41580" w:rsidRPr="00433BF6">
        <w:t>2</w:t>
      </w:r>
      <w:r w:rsidRPr="00433BF6">
        <w:t>0</w:t>
      </w:r>
      <w:r w:rsidR="00D55C95" w:rsidRPr="00433BF6">
        <w:tab/>
        <w:t>Confidentiality Requirements</w:t>
      </w:r>
      <w:bookmarkEnd w:id="29"/>
      <w:r w:rsidR="00D55C95" w:rsidRPr="00433BF6">
        <w:t xml:space="preserve"> </w:t>
      </w:r>
    </w:p>
    <w:p w14:paraId="60E9A465" w14:textId="74E4F461" w:rsidR="000652F5" w:rsidRPr="00433BF6" w:rsidRDefault="00D55C95" w:rsidP="00DB593F">
      <w:pPr>
        <w:spacing w:after="0" w:line="240" w:lineRule="auto"/>
        <w:ind w:left="-15" w:right="8" w:firstLine="0"/>
        <w:jc w:val="both"/>
        <w:rPr>
          <w:rFonts w:asciiTheme="minorHAnsi" w:hAnsiTheme="minorHAnsi" w:cstheme="minorHAnsi"/>
          <w:sz w:val="22"/>
        </w:rPr>
      </w:pPr>
      <w:r w:rsidRPr="00433BF6">
        <w:rPr>
          <w:rFonts w:asciiTheme="minorHAnsi" w:hAnsiTheme="minorHAnsi" w:cstheme="minorHAnsi"/>
          <w:sz w:val="22"/>
        </w:rPr>
        <w:t xml:space="preserve">Any person who violates the confidentiality requirements of this Chapter is subject to a civil penalty of up to $100 per occurrence, or community service, or both.  The Tribal </w:t>
      </w:r>
      <w:r w:rsidR="000418A0" w:rsidRPr="00433BF6">
        <w:rPr>
          <w:rFonts w:asciiTheme="minorHAnsi" w:hAnsiTheme="minorHAnsi" w:cstheme="minorHAnsi"/>
          <w:sz w:val="22"/>
        </w:rPr>
        <w:t>Court</w:t>
      </w:r>
      <w:r w:rsidRPr="00433BF6">
        <w:rPr>
          <w:rFonts w:asciiTheme="minorHAnsi" w:hAnsiTheme="minorHAnsi" w:cstheme="minorHAnsi"/>
          <w:sz w:val="22"/>
        </w:rPr>
        <w:t xml:space="preserve"> will assess the penalty only after petition, notice, opportunity to be heard, and a determination that a violation occurred. </w:t>
      </w:r>
    </w:p>
    <w:p w14:paraId="48A305C9" w14:textId="21D3486C" w:rsidR="000652F5" w:rsidRPr="00433BF6" w:rsidRDefault="000652F5" w:rsidP="00DB593F">
      <w:pPr>
        <w:spacing w:after="0" w:line="240" w:lineRule="auto"/>
        <w:ind w:left="0" w:firstLine="0"/>
        <w:jc w:val="both"/>
        <w:rPr>
          <w:rFonts w:asciiTheme="minorHAnsi" w:hAnsiTheme="minorHAnsi" w:cstheme="minorHAnsi"/>
          <w:sz w:val="22"/>
        </w:rPr>
      </w:pPr>
    </w:p>
    <w:p w14:paraId="7863AD6D" w14:textId="23D7201E" w:rsidR="000652F5" w:rsidRPr="00433BF6" w:rsidRDefault="00E809E4" w:rsidP="00D55231">
      <w:pPr>
        <w:pStyle w:val="Style4"/>
      </w:pPr>
      <w:bookmarkStart w:id="30" w:name="_Toc419276947"/>
      <w:r w:rsidRPr="00433BF6">
        <w:t>12.04.</w:t>
      </w:r>
      <w:r w:rsidR="00D35D82" w:rsidRPr="00433BF6">
        <w:t>4</w:t>
      </w:r>
      <w:r w:rsidR="00F41580" w:rsidRPr="00433BF6">
        <w:t>3</w:t>
      </w:r>
      <w:r w:rsidRPr="00433BF6">
        <w:t>0</w:t>
      </w:r>
      <w:r w:rsidR="00D55C95" w:rsidRPr="00433BF6">
        <w:tab/>
        <w:t>Criminal Prosecution</w:t>
      </w:r>
      <w:bookmarkEnd w:id="30"/>
      <w:r w:rsidR="00D55C95" w:rsidRPr="00433BF6">
        <w:t xml:space="preserve"> </w:t>
      </w:r>
    </w:p>
    <w:p w14:paraId="3FF0B127" w14:textId="27B3CAC1" w:rsidR="000652F5" w:rsidRPr="00433BF6" w:rsidRDefault="00B35D6A" w:rsidP="0021753B">
      <w:pPr>
        <w:spacing w:after="0" w:line="240" w:lineRule="auto"/>
        <w:ind w:left="-15" w:right="8" w:firstLine="0"/>
        <w:jc w:val="both"/>
        <w:rPr>
          <w:rFonts w:asciiTheme="minorHAnsi" w:hAnsiTheme="minorHAnsi" w:cstheme="minorHAnsi"/>
          <w:sz w:val="22"/>
        </w:rPr>
      </w:pPr>
      <w:r w:rsidRPr="00433BF6">
        <w:rPr>
          <w:rFonts w:asciiTheme="minorHAnsi" w:hAnsiTheme="minorHAnsi" w:cstheme="minorHAnsi"/>
          <w:sz w:val="22"/>
        </w:rPr>
        <w:t>Any person who commits vulnerable adult</w:t>
      </w:r>
      <w:r w:rsidR="00D55C95" w:rsidRPr="00433BF6">
        <w:rPr>
          <w:rFonts w:asciiTheme="minorHAnsi" w:hAnsiTheme="minorHAnsi" w:cstheme="minorHAnsi"/>
          <w:sz w:val="22"/>
        </w:rPr>
        <w:t xml:space="preserve"> abuse, neglect or exploitation may be prosecuted under applicable provisions of the Criminal Code.  </w:t>
      </w:r>
    </w:p>
    <w:p w14:paraId="0FC8FD10" w14:textId="77777777"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5F872691" w14:textId="56323CBD" w:rsidR="000652F5" w:rsidRPr="00433BF6" w:rsidRDefault="00E809E4" w:rsidP="00D55231">
      <w:pPr>
        <w:pStyle w:val="Style4"/>
      </w:pPr>
      <w:bookmarkStart w:id="31" w:name="_Toc419276948"/>
      <w:r w:rsidRPr="00433BF6">
        <w:t>12.04.</w:t>
      </w:r>
      <w:r w:rsidR="00D35D82" w:rsidRPr="00433BF6">
        <w:t>4</w:t>
      </w:r>
      <w:r w:rsidR="00F41580" w:rsidRPr="00433BF6">
        <w:t>4</w:t>
      </w:r>
      <w:r w:rsidRPr="00433BF6">
        <w:t>0</w:t>
      </w:r>
      <w:r w:rsidR="00D55C95" w:rsidRPr="00433BF6">
        <w:tab/>
        <w:t>Severability</w:t>
      </w:r>
      <w:bookmarkEnd w:id="31"/>
      <w:r w:rsidR="00D55C95" w:rsidRPr="00433BF6">
        <w:t xml:space="preserve"> </w:t>
      </w:r>
    </w:p>
    <w:p w14:paraId="5EDF7DF0" w14:textId="77777777" w:rsidR="000652F5" w:rsidRPr="00433BF6" w:rsidRDefault="00D55C95" w:rsidP="00DB593F">
      <w:pPr>
        <w:spacing w:after="0" w:line="240" w:lineRule="auto"/>
        <w:ind w:left="-15" w:right="8" w:firstLine="0"/>
        <w:jc w:val="both"/>
        <w:rPr>
          <w:rFonts w:asciiTheme="minorHAnsi" w:hAnsiTheme="minorHAnsi" w:cstheme="minorHAnsi"/>
          <w:sz w:val="22"/>
        </w:rPr>
      </w:pPr>
      <w:r w:rsidRPr="00433BF6">
        <w:rPr>
          <w:rFonts w:asciiTheme="minorHAnsi" w:hAnsiTheme="minorHAnsi" w:cstheme="minorHAnsi"/>
          <w:sz w:val="22"/>
        </w:rPr>
        <w:t xml:space="preserve">The invalidity of any Section, clause, sentence, or provision of this Chapter shall not affect the validity of part of this Chapter that can be given effect without such invalid part or parts. </w:t>
      </w:r>
    </w:p>
    <w:p w14:paraId="4F67F264" w14:textId="7F7B0045" w:rsidR="000652F5" w:rsidRPr="00433BF6" w:rsidRDefault="00D55C95" w:rsidP="00DB593F">
      <w:pPr>
        <w:spacing w:after="0" w:line="240" w:lineRule="auto"/>
        <w:ind w:left="0" w:firstLine="0"/>
        <w:jc w:val="both"/>
        <w:rPr>
          <w:rFonts w:asciiTheme="minorHAnsi" w:hAnsiTheme="minorHAnsi" w:cstheme="minorHAnsi"/>
          <w:sz w:val="22"/>
        </w:rPr>
      </w:pPr>
      <w:r w:rsidRPr="00433BF6">
        <w:rPr>
          <w:rFonts w:asciiTheme="minorHAnsi" w:hAnsiTheme="minorHAnsi" w:cstheme="minorHAnsi"/>
          <w:sz w:val="22"/>
        </w:rPr>
        <w:t xml:space="preserve"> </w:t>
      </w:r>
    </w:p>
    <w:p w14:paraId="292F2B40" w14:textId="45DE32D3" w:rsidR="001A4F07" w:rsidRPr="00433BF6" w:rsidRDefault="00E809E4" w:rsidP="00D55231">
      <w:pPr>
        <w:pStyle w:val="Style4"/>
      </w:pPr>
      <w:bookmarkStart w:id="32" w:name="_Toc419276949"/>
      <w:r w:rsidRPr="00433BF6">
        <w:t>12.04.</w:t>
      </w:r>
      <w:r w:rsidR="00D35D82" w:rsidRPr="00433BF6">
        <w:t>4</w:t>
      </w:r>
      <w:r w:rsidR="00F41580" w:rsidRPr="00433BF6">
        <w:t>5</w:t>
      </w:r>
      <w:r w:rsidR="00A2286B" w:rsidRPr="00433BF6">
        <w:t>0</w:t>
      </w:r>
      <w:r w:rsidR="001A4F07" w:rsidRPr="00433BF6">
        <w:tab/>
        <w:t>Guardians ad litem</w:t>
      </w:r>
      <w:bookmarkEnd w:id="32"/>
    </w:p>
    <w:p w14:paraId="0277CE8B" w14:textId="292D7EDF" w:rsidR="001A4F07" w:rsidRPr="00433BF6" w:rsidRDefault="001A4F07" w:rsidP="00DB593F">
      <w:pPr>
        <w:spacing w:after="0" w:line="240" w:lineRule="auto"/>
        <w:ind w:left="-15" w:firstLine="0"/>
        <w:jc w:val="both"/>
        <w:rPr>
          <w:rFonts w:asciiTheme="minorHAnsi" w:hAnsiTheme="minorHAnsi" w:cstheme="minorHAnsi"/>
          <w:sz w:val="22"/>
        </w:rPr>
      </w:pPr>
      <w:r w:rsidRPr="00433BF6">
        <w:rPr>
          <w:rFonts w:asciiTheme="minorHAnsi" w:hAnsiTheme="minorHAnsi" w:cstheme="minorHAnsi"/>
          <w:sz w:val="22"/>
        </w:rPr>
        <w:t xml:space="preserve">If, in its discretion, the </w:t>
      </w:r>
      <w:r w:rsidR="000418A0" w:rsidRPr="00433BF6">
        <w:rPr>
          <w:rFonts w:asciiTheme="minorHAnsi" w:hAnsiTheme="minorHAnsi" w:cstheme="minorHAnsi"/>
          <w:sz w:val="22"/>
        </w:rPr>
        <w:t>Court</w:t>
      </w:r>
      <w:r w:rsidRPr="00433BF6">
        <w:rPr>
          <w:rFonts w:asciiTheme="minorHAnsi" w:hAnsiTheme="minorHAnsi" w:cstheme="minorHAnsi"/>
          <w:sz w:val="22"/>
        </w:rPr>
        <w:t xml:space="preserve"> believes that the appointment of a </w:t>
      </w:r>
      <w:r w:rsidR="00B717F3" w:rsidRPr="00433BF6">
        <w:rPr>
          <w:rFonts w:asciiTheme="minorHAnsi" w:hAnsiTheme="minorHAnsi" w:cstheme="minorHAnsi"/>
          <w:sz w:val="22"/>
        </w:rPr>
        <w:t xml:space="preserve">guardian </w:t>
      </w:r>
      <w:r w:rsidRPr="00433BF6">
        <w:rPr>
          <w:rFonts w:asciiTheme="minorHAnsi" w:hAnsiTheme="minorHAnsi" w:cstheme="minorHAnsi"/>
          <w:sz w:val="22"/>
        </w:rPr>
        <w:t xml:space="preserve">ad </w:t>
      </w:r>
      <w:r w:rsidR="00B717F3" w:rsidRPr="00433BF6">
        <w:rPr>
          <w:rFonts w:asciiTheme="minorHAnsi" w:hAnsiTheme="minorHAnsi" w:cstheme="minorHAnsi"/>
          <w:sz w:val="22"/>
        </w:rPr>
        <w:t xml:space="preserve">litem </w:t>
      </w:r>
      <w:r w:rsidRPr="00433BF6">
        <w:rPr>
          <w:rFonts w:asciiTheme="minorHAnsi" w:hAnsiTheme="minorHAnsi" w:cstheme="minorHAnsi"/>
          <w:sz w:val="22"/>
        </w:rPr>
        <w:t xml:space="preserve">will assist the </w:t>
      </w:r>
      <w:r w:rsidR="000418A0" w:rsidRPr="00433BF6">
        <w:rPr>
          <w:rFonts w:asciiTheme="minorHAnsi" w:hAnsiTheme="minorHAnsi" w:cstheme="minorHAnsi"/>
          <w:sz w:val="22"/>
        </w:rPr>
        <w:t>Court</w:t>
      </w:r>
      <w:r w:rsidRPr="00433BF6">
        <w:rPr>
          <w:rFonts w:asciiTheme="minorHAnsi" w:hAnsiTheme="minorHAnsi" w:cstheme="minorHAnsi"/>
          <w:sz w:val="22"/>
        </w:rPr>
        <w:t xml:space="preserve"> or the parties in achieving the purpose of this Title, </w:t>
      </w:r>
      <w:proofErr w:type="gramStart"/>
      <w:r w:rsidRPr="00433BF6">
        <w:rPr>
          <w:rFonts w:asciiTheme="minorHAnsi" w:hAnsiTheme="minorHAnsi" w:cstheme="minorHAnsi"/>
          <w:sz w:val="22"/>
        </w:rPr>
        <w:t xml:space="preserve">a </w:t>
      </w:r>
      <w:r w:rsidR="00B717F3" w:rsidRPr="00433BF6">
        <w:rPr>
          <w:rFonts w:asciiTheme="minorHAnsi" w:hAnsiTheme="minorHAnsi" w:cstheme="minorHAnsi"/>
          <w:sz w:val="22"/>
        </w:rPr>
        <w:t>g</w:t>
      </w:r>
      <w:r w:rsidRPr="00433BF6">
        <w:rPr>
          <w:rFonts w:asciiTheme="minorHAnsi" w:hAnsiTheme="minorHAnsi" w:cstheme="minorHAnsi"/>
          <w:sz w:val="22"/>
        </w:rPr>
        <w:t xml:space="preserve">uardian ad </w:t>
      </w:r>
      <w:r w:rsidR="001F1B4F" w:rsidRPr="00433BF6">
        <w:rPr>
          <w:rFonts w:asciiTheme="minorHAnsi" w:hAnsiTheme="minorHAnsi" w:cstheme="minorHAnsi"/>
          <w:sz w:val="22"/>
        </w:rPr>
        <w:t>l</w:t>
      </w:r>
      <w:r w:rsidRPr="00433BF6">
        <w:rPr>
          <w:rFonts w:asciiTheme="minorHAnsi" w:hAnsiTheme="minorHAnsi" w:cstheme="minorHAnsi"/>
          <w:sz w:val="22"/>
        </w:rPr>
        <w:t>item</w:t>
      </w:r>
      <w:proofErr w:type="gramEnd"/>
      <w:r w:rsidRPr="00433BF6">
        <w:rPr>
          <w:rFonts w:asciiTheme="minorHAnsi" w:hAnsiTheme="minorHAnsi" w:cstheme="minorHAnsi"/>
          <w:sz w:val="22"/>
        </w:rPr>
        <w:t xml:space="preserve"> may be appointed by the </w:t>
      </w:r>
      <w:r w:rsidR="00B717F3" w:rsidRPr="00433BF6">
        <w:rPr>
          <w:rFonts w:asciiTheme="minorHAnsi" w:hAnsiTheme="minorHAnsi" w:cstheme="minorHAnsi"/>
          <w:sz w:val="22"/>
        </w:rPr>
        <w:t>Court</w:t>
      </w:r>
      <w:r w:rsidRPr="00433BF6">
        <w:rPr>
          <w:rFonts w:asciiTheme="minorHAnsi" w:hAnsiTheme="minorHAnsi" w:cstheme="minorHAnsi"/>
          <w:sz w:val="22"/>
        </w:rPr>
        <w:t xml:space="preserve">.  The </w:t>
      </w:r>
      <w:r w:rsidR="001F1B4F" w:rsidRPr="00433BF6">
        <w:rPr>
          <w:rFonts w:asciiTheme="minorHAnsi" w:hAnsiTheme="minorHAnsi" w:cstheme="minorHAnsi"/>
          <w:sz w:val="22"/>
        </w:rPr>
        <w:t>g</w:t>
      </w:r>
      <w:r w:rsidRPr="00433BF6">
        <w:rPr>
          <w:rFonts w:asciiTheme="minorHAnsi" w:hAnsiTheme="minorHAnsi" w:cstheme="minorHAnsi"/>
          <w:sz w:val="22"/>
        </w:rPr>
        <w:t xml:space="preserve">uardian ad litem may be any adult deemed appropriate by the </w:t>
      </w:r>
      <w:r w:rsidR="00B717F3" w:rsidRPr="00433BF6">
        <w:rPr>
          <w:rFonts w:asciiTheme="minorHAnsi" w:hAnsiTheme="minorHAnsi" w:cstheme="minorHAnsi"/>
          <w:sz w:val="22"/>
        </w:rPr>
        <w:t>Court</w:t>
      </w:r>
      <w:r w:rsidRPr="00433BF6">
        <w:rPr>
          <w:rFonts w:asciiTheme="minorHAnsi" w:hAnsiTheme="minorHAnsi" w:cstheme="minorHAnsi"/>
          <w:sz w:val="22"/>
        </w:rPr>
        <w:t xml:space="preserve"> who does not have an interest in the outcome of the proceeding.  The </w:t>
      </w:r>
      <w:r w:rsidR="001F1B4F" w:rsidRPr="00433BF6">
        <w:rPr>
          <w:rFonts w:asciiTheme="minorHAnsi" w:hAnsiTheme="minorHAnsi" w:cstheme="minorHAnsi"/>
          <w:sz w:val="22"/>
        </w:rPr>
        <w:t>guardian ad l</w:t>
      </w:r>
      <w:r w:rsidRPr="00433BF6">
        <w:rPr>
          <w:rFonts w:asciiTheme="minorHAnsi" w:hAnsiTheme="minorHAnsi" w:cstheme="minorHAnsi"/>
          <w:sz w:val="22"/>
        </w:rPr>
        <w:t xml:space="preserve">item may conduct such investigation and provide a report to the </w:t>
      </w:r>
      <w:r w:rsidR="00B717F3" w:rsidRPr="00433BF6">
        <w:rPr>
          <w:rFonts w:asciiTheme="minorHAnsi" w:hAnsiTheme="minorHAnsi" w:cstheme="minorHAnsi"/>
          <w:sz w:val="22"/>
        </w:rPr>
        <w:t>Court</w:t>
      </w:r>
      <w:r w:rsidRPr="00433BF6">
        <w:rPr>
          <w:rFonts w:asciiTheme="minorHAnsi" w:hAnsiTheme="minorHAnsi" w:cstheme="minorHAnsi"/>
          <w:sz w:val="22"/>
        </w:rPr>
        <w:t xml:space="preserve"> as outlined by the </w:t>
      </w:r>
      <w:r w:rsidR="00B717F3" w:rsidRPr="00433BF6">
        <w:rPr>
          <w:rFonts w:asciiTheme="minorHAnsi" w:hAnsiTheme="minorHAnsi" w:cstheme="minorHAnsi"/>
          <w:sz w:val="22"/>
        </w:rPr>
        <w:t>Court</w:t>
      </w:r>
      <w:r w:rsidRPr="00433BF6">
        <w:rPr>
          <w:rFonts w:asciiTheme="minorHAnsi" w:hAnsiTheme="minorHAnsi" w:cstheme="minorHAnsi"/>
          <w:sz w:val="22"/>
        </w:rPr>
        <w:t>.</w:t>
      </w:r>
      <w:r w:rsidR="001F1B4F" w:rsidRPr="00433BF6">
        <w:rPr>
          <w:rFonts w:asciiTheme="minorHAnsi" w:hAnsiTheme="minorHAnsi" w:cstheme="minorHAnsi"/>
          <w:sz w:val="22"/>
        </w:rPr>
        <w:t xml:space="preserve">  If no tribal funds are available to pay for the appointment of the guardian ad litem, the Court may require a petitioner to pay for the guardian ad litem prior to proceeding with the guardianship proceeding.</w:t>
      </w:r>
    </w:p>
    <w:p w14:paraId="0FAE34E0" w14:textId="77777777" w:rsidR="001A4F07" w:rsidRPr="00433BF6" w:rsidRDefault="001A4F07" w:rsidP="00DB593F">
      <w:pPr>
        <w:spacing w:after="0" w:line="240" w:lineRule="auto"/>
        <w:ind w:left="-15" w:firstLine="0"/>
        <w:jc w:val="both"/>
        <w:rPr>
          <w:rFonts w:asciiTheme="minorHAnsi" w:hAnsiTheme="minorHAnsi" w:cstheme="minorHAnsi"/>
          <w:b/>
          <w:sz w:val="22"/>
        </w:rPr>
      </w:pPr>
    </w:p>
    <w:p w14:paraId="1F342CEA" w14:textId="77777777" w:rsidR="00066547" w:rsidRDefault="00066547">
      <w:pPr>
        <w:spacing w:after="160" w:line="259" w:lineRule="auto"/>
        <w:ind w:left="0" w:firstLine="0"/>
        <w:rPr>
          <w:rFonts w:asciiTheme="minorHAnsi" w:hAnsiTheme="minorHAnsi" w:cstheme="minorHAnsi"/>
          <w:b/>
          <w:sz w:val="22"/>
        </w:rPr>
      </w:pPr>
      <w:bookmarkStart w:id="33" w:name="_Toc419276950"/>
      <w:r>
        <w:br w:type="page"/>
      </w:r>
    </w:p>
    <w:p w14:paraId="3A7480B5" w14:textId="40BC9F33" w:rsidR="000652F5" w:rsidRPr="00433BF6" w:rsidRDefault="00A2286B" w:rsidP="00D55231">
      <w:pPr>
        <w:pStyle w:val="Style4"/>
      </w:pPr>
      <w:r w:rsidRPr="00433BF6">
        <w:t>12.04.</w:t>
      </w:r>
      <w:r w:rsidR="00D35D82" w:rsidRPr="00433BF6">
        <w:t>4</w:t>
      </w:r>
      <w:r w:rsidR="00F41580" w:rsidRPr="00433BF6">
        <w:t>6</w:t>
      </w:r>
      <w:r w:rsidR="00D35D82" w:rsidRPr="00433BF6">
        <w:t>0</w:t>
      </w:r>
      <w:r w:rsidR="00D55C95" w:rsidRPr="00433BF6">
        <w:tab/>
        <w:t>Effective Date</w:t>
      </w:r>
      <w:bookmarkEnd w:id="33"/>
      <w:r w:rsidR="00D55C95" w:rsidRPr="00433BF6">
        <w:t xml:space="preserve"> </w:t>
      </w:r>
    </w:p>
    <w:p w14:paraId="227A7373" w14:textId="4D64F857" w:rsidR="000652F5" w:rsidRPr="00433BF6" w:rsidRDefault="00D55C95" w:rsidP="00DB593F">
      <w:pPr>
        <w:spacing w:after="0" w:line="240" w:lineRule="auto"/>
        <w:ind w:left="-15" w:right="8" w:firstLine="0"/>
        <w:jc w:val="both"/>
        <w:rPr>
          <w:rFonts w:asciiTheme="minorHAnsi" w:hAnsiTheme="minorHAnsi" w:cstheme="minorHAnsi"/>
          <w:sz w:val="22"/>
        </w:rPr>
      </w:pPr>
      <w:r w:rsidRPr="00433BF6">
        <w:rPr>
          <w:rFonts w:asciiTheme="minorHAnsi" w:hAnsiTheme="minorHAnsi" w:cstheme="minorHAnsi"/>
          <w:sz w:val="22"/>
        </w:rPr>
        <w:t xml:space="preserve">This Chapter shall be effective </w:t>
      </w:r>
      <w:r w:rsidR="00D35D82" w:rsidRPr="00433BF6">
        <w:rPr>
          <w:rFonts w:asciiTheme="minorHAnsi" w:hAnsiTheme="minorHAnsi" w:cstheme="minorHAnsi"/>
          <w:sz w:val="22"/>
        </w:rPr>
        <w:t>_______________</w:t>
      </w:r>
      <w:r w:rsidR="00116CB1" w:rsidRPr="00433BF6">
        <w:rPr>
          <w:rFonts w:asciiTheme="minorHAnsi" w:hAnsiTheme="minorHAnsi" w:cstheme="minorHAnsi"/>
          <w:sz w:val="22"/>
        </w:rPr>
        <w:t xml:space="preserve">, </w:t>
      </w:r>
      <w:r w:rsidR="00B921C7" w:rsidRPr="00433BF6">
        <w:rPr>
          <w:rFonts w:asciiTheme="minorHAnsi" w:hAnsiTheme="minorHAnsi" w:cstheme="minorHAnsi"/>
          <w:sz w:val="22"/>
        </w:rPr>
        <w:t>2017</w:t>
      </w:r>
      <w:r w:rsidR="00747B61" w:rsidRPr="00433BF6">
        <w:rPr>
          <w:rFonts w:asciiTheme="minorHAnsi" w:hAnsiTheme="minorHAnsi" w:cstheme="minorHAnsi"/>
          <w:sz w:val="22"/>
        </w:rPr>
        <w:t>.</w:t>
      </w:r>
    </w:p>
    <w:p w14:paraId="552FF2BC" w14:textId="4C39FB2D" w:rsidR="005912E8" w:rsidRPr="00433BF6" w:rsidRDefault="005912E8" w:rsidP="00DB593F">
      <w:pPr>
        <w:spacing w:after="0" w:line="240" w:lineRule="auto"/>
        <w:ind w:left="-15" w:right="8" w:firstLine="0"/>
        <w:jc w:val="both"/>
        <w:rPr>
          <w:rFonts w:asciiTheme="minorHAnsi" w:hAnsiTheme="minorHAnsi" w:cstheme="minorHAnsi"/>
          <w:sz w:val="22"/>
        </w:rPr>
      </w:pPr>
    </w:p>
    <w:p w14:paraId="6B5E8ADD" w14:textId="4F8DFAAC" w:rsidR="005912E8" w:rsidRPr="00433BF6" w:rsidRDefault="005912E8" w:rsidP="005912E8">
      <w:pPr>
        <w:spacing w:after="0" w:line="240" w:lineRule="auto"/>
        <w:ind w:left="0" w:right="8" w:firstLine="0"/>
        <w:jc w:val="both"/>
        <w:rPr>
          <w:rFonts w:asciiTheme="minorHAnsi" w:hAnsiTheme="minorHAnsi" w:cstheme="minorHAnsi"/>
          <w:sz w:val="22"/>
        </w:rPr>
      </w:pPr>
      <w:r w:rsidRPr="00854651">
        <w:rPr>
          <w:rFonts w:asciiTheme="minorHAnsi" w:hAnsiTheme="minorHAnsi" w:cstheme="minorHAnsi"/>
          <w:b/>
          <w:sz w:val="22"/>
        </w:rPr>
        <w:t>12.04.470</w:t>
      </w:r>
      <w:r w:rsidRPr="00854651">
        <w:rPr>
          <w:rFonts w:asciiTheme="minorHAnsi" w:hAnsiTheme="minorHAnsi" w:cstheme="minorHAnsi"/>
          <w:b/>
          <w:sz w:val="22"/>
        </w:rPr>
        <w:tab/>
        <w:t>Savings Clause</w:t>
      </w:r>
    </w:p>
    <w:p w14:paraId="7B66AAF0" w14:textId="336A9D3D" w:rsidR="000652F5" w:rsidRPr="00433BF6" w:rsidRDefault="005912E8" w:rsidP="00854651">
      <w:pPr>
        <w:spacing w:after="0" w:line="240" w:lineRule="auto"/>
        <w:ind w:left="0" w:right="8" w:firstLine="0"/>
        <w:jc w:val="both"/>
        <w:rPr>
          <w:rFonts w:asciiTheme="minorHAnsi" w:hAnsiTheme="minorHAnsi" w:cstheme="minorHAnsi"/>
          <w:sz w:val="22"/>
        </w:rPr>
      </w:pPr>
      <w:r w:rsidRPr="00433BF6">
        <w:rPr>
          <w:rFonts w:asciiTheme="minorHAnsi" w:hAnsiTheme="minorHAnsi" w:cstheme="minorHAnsi"/>
          <w:sz w:val="22"/>
        </w:rPr>
        <w:t>Each protection order or guardianship order as in effect before _______ 2017, shall remain in effect according to its terms, except to the extent otherwise provided under this chapter or if inconsistent with any provision of this chapter.</w:t>
      </w:r>
    </w:p>
    <w:sectPr w:rsidR="000652F5" w:rsidRPr="00433BF6" w:rsidSect="00253084">
      <w:footerReference w:type="default" r:id="rId13"/>
      <w:pgSz w:w="12240" w:h="15840"/>
      <w:pgMar w:top="1440" w:right="1800" w:bottom="1570" w:left="1800" w:header="720" w:footer="7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03A16" w14:textId="77777777" w:rsidR="00433BF6" w:rsidRDefault="00433BF6">
      <w:pPr>
        <w:spacing w:after="0" w:line="240" w:lineRule="auto"/>
      </w:pPr>
      <w:r>
        <w:separator/>
      </w:r>
    </w:p>
  </w:endnote>
  <w:endnote w:type="continuationSeparator" w:id="0">
    <w:p w14:paraId="40E15BE3" w14:textId="77777777" w:rsidR="00433BF6" w:rsidRDefault="0043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BD9F" w14:textId="77777777" w:rsidR="00433BF6" w:rsidRDefault="00433BF6">
    <w:pPr>
      <w:spacing w:after="0" w:line="238" w:lineRule="auto"/>
      <w:ind w:left="6364" w:right="-6" w:firstLine="0"/>
      <w:jc w:val="right"/>
    </w:pPr>
    <w:r>
      <w:t xml:space="preserve">Title 7, Chapter 12 Page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72480"/>
      <w:docPartObj>
        <w:docPartGallery w:val="Page Numbers (Bottom of Page)"/>
        <w:docPartUnique/>
      </w:docPartObj>
    </w:sdtPr>
    <w:sdtEndPr>
      <w:rPr>
        <w:noProof/>
      </w:rPr>
    </w:sdtEndPr>
    <w:sdtContent>
      <w:p w14:paraId="05ACFB88" w14:textId="1647F9A3" w:rsidR="00433BF6" w:rsidRDefault="00433BF6" w:rsidP="00253084">
        <w:pPr>
          <w:pStyle w:val="Footer"/>
          <w:jc w:val="center"/>
        </w:pPr>
        <w:r w:rsidRPr="00253084">
          <w:rPr>
            <w:sz w:val="20"/>
            <w:szCs w:val="20"/>
          </w:rPr>
          <w:fldChar w:fldCharType="begin"/>
        </w:r>
        <w:r w:rsidRPr="00253084">
          <w:rPr>
            <w:sz w:val="20"/>
            <w:szCs w:val="20"/>
          </w:rPr>
          <w:instrText xml:space="preserve"> PAGE   \* MERGEFORMAT </w:instrText>
        </w:r>
        <w:r w:rsidRPr="00253084">
          <w:rPr>
            <w:sz w:val="20"/>
            <w:szCs w:val="20"/>
          </w:rPr>
          <w:fldChar w:fldCharType="separate"/>
        </w:r>
        <w:r w:rsidR="00515B26">
          <w:rPr>
            <w:noProof/>
            <w:sz w:val="20"/>
            <w:szCs w:val="20"/>
          </w:rPr>
          <w:t>i</w:t>
        </w:r>
        <w:r w:rsidRPr="00253084">
          <w:rPr>
            <w:noProof/>
            <w:sz w:val="20"/>
            <w:szCs w:val="20"/>
          </w:rPr>
          <w:fldChar w:fldCharType="end"/>
        </w:r>
      </w:p>
    </w:sdtContent>
  </w:sdt>
  <w:p w14:paraId="0C7C0E0E" w14:textId="77777777" w:rsidR="00433BF6" w:rsidRDefault="00433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21BF" w14:textId="77777777" w:rsidR="00433BF6" w:rsidRDefault="00433BF6">
    <w:pPr>
      <w:spacing w:after="0" w:line="238" w:lineRule="auto"/>
      <w:ind w:left="6364" w:right="-6" w:firstLine="0"/>
      <w:jc w:val="right"/>
    </w:pPr>
    <w:r>
      <w:t xml:space="preserve">Title 7, Chapter 12 Page </w:t>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34A17" w14:textId="1009AD4C" w:rsidR="00433BF6" w:rsidRDefault="00433BF6" w:rsidP="000B558D">
    <w:pPr>
      <w:pStyle w:val="Footer"/>
      <w:ind w:left="0" w:hanging="10"/>
      <w:rPr>
        <w:rFonts w:asciiTheme="minorHAnsi" w:hAnsiTheme="minorHAnsi"/>
        <w:bCs/>
        <w:sz w:val="22"/>
      </w:rPr>
    </w:pPr>
    <w:r w:rsidRPr="000B558D">
      <w:rPr>
        <w:rFonts w:asciiTheme="minorHAnsi" w:hAnsiTheme="minorHAnsi"/>
        <w:sz w:val="22"/>
      </w:rPr>
      <w:t xml:space="preserve">Page </w:t>
    </w:r>
    <w:r w:rsidRPr="000B558D">
      <w:rPr>
        <w:rFonts w:asciiTheme="minorHAnsi" w:hAnsiTheme="minorHAnsi"/>
        <w:bCs/>
        <w:sz w:val="22"/>
      </w:rPr>
      <w:fldChar w:fldCharType="begin"/>
    </w:r>
    <w:r w:rsidRPr="000B558D">
      <w:rPr>
        <w:rFonts w:asciiTheme="minorHAnsi" w:hAnsiTheme="minorHAnsi"/>
        <w:bCs/>
        <w:sz w:val="22"/>
      </w:rPr>
      <w:instrText xml:space="preserve"> PAGE  \* Arabic  \* MERGEFORMAT </w:instrText>
    </w:r>
    <w:r w:rsidRPr="000B558D">
      <w:rPr>
        <w:rFonts w:asciiTheme="minorHAnsi" w:hAnsiTheme="minorHAnsi"/>
        <w:bCs/>
        <w:sz w:val="22"/>
      </w:rPr>
      <w:fldChar w:fldCharType="separate"/>
    </w:r>
    <w:r w:rsidR="00515B26">
      <w:rPr>
        <w:rFonts w:asciiTheme="minorHAnsi" w:hAnsiTheme="minorHAnsi"/>
        <w:bCs/>
        <w:noProof/>
        <w:sz w:val="22"/>
      </w:rPr>
      <w:t>2</w:t>
    </w:r>
    <w:r w:rsidRPr="000B558D">
      <w:rPr>
        <w:rFonts w:asciiTheme="minorHAnsi" w:hAnsiTheme="minorHAnsi"/>
        <w:bCs/>
        <w:sz w:val="22"/>
      </w:rPr>
      <w:fldChar w:fldCharType="end"/>
    </w:r>
    <w:r w:rsidRPr="000B558D">
      <w:rPr>
        <w:rFonts w:asciiTheme="minorHAnsi" w:hAnsiTheme="minorHAnsi"/>
        <w:sz w:val="22"/>
      </w:rPr>
      <w:t xml:space="preserve"> of </w:t>
    </w:r>
    <w:r w:rsidRPr="000B558D">
      <w:rPr>
        <w:rFonts w:asciiTheme="minorHAnsi" w:hAnsiTheme="minorHAnsi"/>
        <w:bCs/>
        <w:sz w:val="22"/>
      </w:rPr>
      <w:fldChar w:fldCharType="begin"/>
    </w:r>
    <w:r w:rsidRPr="000B558D">
      <w:rPr>
        <w:rFonts w:asciiTheme="minorHAnsi" w:hAnsiTheme="minorHAnsi"/>
        <w:bCs/>
        <w:sz w:val="22"/>
      </w:rPr>
      <w:instrText xml:space="preserve"> NUMPAGES  \* Arabic  \* MERGEFORMAT </w:instrText>
    </w:r>
    <w:r w:rsidRPr="000B558D">
      <w:rPr>
        <w:rFonts w:asciiTheme="minorHAnsi" w:hAnsiTheme="minorHAnsi"/>
        <w:bCs/>
        <w:sz w:val="22"/>
      </w:rPr>
      <w:fldChar w:fldCharType="separate"/>
    </w:r>
    <w:r w:rsidR="00515B26">
      <w:rPr>
        <w:rFonts w:asciiTheme="minorHAnsi" w:hAnsiTheme="minorHAnsi"/>
        <w:bCs/>
        <w:noProof/>
        <w:sz w:val="22"/>
      </w:rPr>
      <w:t>21</w:t>
    </w:r>
    <w:r w:rsidRPr="000B558D">
      <w:rPr>
        <w:rFonts w:asciiTheme="minorHAnsi" w:hAnsiTheme="minorHAnsi"/>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8D4C3" w14:textId="77777777" w:rsidR="00433BF6" w:rsidRDefault="00433BF6">
      <w:pPr>
        <w:spacing w:after="0" w:line="240" w:lineRule="auto"/>
      </w:pPr>
      <w:r>
        <w:separator/>
      </w:r>
    </w:p>
  </w:footnote>
  <w:footnote w:type="continuationSeparator" w:id="0">
    <w:p w14:paraId="7E8CF66C" w14:textId="77777777" w:rsidR="00433BF6" w:rsidRDefault="00433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8E7"/>
    <w:multiLevelType w:val="hybridMultilevel"/>
    <w:tmpl w:val="213094D8"/>
    <w:lvl w:ilvl="0" w:tplc="BBA8BD1E">
      <w:start w:val="1"/>
      <w:numFmt w:val="upperLetter"/>
      <w:lvlText w:val="%1."/>
      <w:lvlJc w:val="left"/>
      <w:pPr>
        <w:ind w:left="721"/>
      </w:pPr>
      <w:rPr>
        <w:b w:val="0"/>
        <w:i w:val="0"/>
        <w:strike w:val="0"/>
        <w:dstrike w:val="0"/>
        <w:color w:val="000000"/>
        <w:sz w:val="22"/>
        <w:szCs w:val="22"/>
        <w:u w:val="none" w:color="000000"/>
        <w:bdr w:val="none" w:sz="0" w:space="0" w:color="auto"/>
        <w:shd w:val="clear" w:color="auto" w:fill="auto"/>
        <w:vertAlign w:val="baseline"/>
      </w:rPr>
    </w:lvl>
    <w:lvl w:ilvl="1" w:tplc="0CA200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E2A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03E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80A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618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AED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09B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EFD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A112D0"/>
    <w:multiLevelType w:val="hybridMultilevel"/>
    <w:tmpl w:val="D8165504"/>
    <w:lvl w:ilvl="0" w:tplc="F9A48996">
      <w:start w:val="1"/>
      <w:numFmt w:val="decimal"/>
      <w:lvlText w:val="%1."/>
      <w:lvlJc w:val="right"/>
      <w:pPr>
        <w:ind w:left="1440" w:hanging="360"/>
      </w:pPr>
      <w:rPr>
        <w:rFonts w:hint="default"/>
        <w:b w:val="0"/>
        <w:i w:val="0"/>
        <w:spacing w:val="0"/>
        <w:w w:val="100"/>
        <w:kern w:val="16"/>
        <w:position w:val="0"/>
        <w:sz w:val="22"/>
        <w14:ligatures w14:val="none"/>
        <w14:numForm w14:val="default"/>
        <w14:numSpacing w14:val="default"/>
        <w14:stylisticSet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242B35"/>
    <w:multiLevelType w:val="hybridMultilevel"/>
    <w:tmpl w:val="A4DE458E"/>
    <w:lvl w:ilvl="0" w:tplc="0409000F">
      <w:start w:val="1"/>
      <w:numFmt w:val="decimal"/>
      <w:lvlText w:val="%1."/>
      <w:lvlJc w:val="left"/>
      <w:pPr>
        <w:ind w:left="3241" w:hanging="360"/>
      </w:pPr>
    </w:lvl>
    <w:lvl w:ilvl="1" w:tplc="0409000F">
      <w:start w:val="1"/>
      <w:numFmt w:val="decimal"/>
      <w:lvlText w:val="%2."/>
      <w:lvlJc w:val="left"/>
      <w:pPr>
        <w:ind w:left="3961" w:hanging="360"/>
      </w:pPr>
    </w:lvl>
    <w:lvl w:ilvl="2" w:tplc="C428A638">
      <w:start w:val="1"/>
      <w:numFmt w:val="upperLetter"/>
      <w:lvlText w:val="%3."/>
      <w:lvlJc w:val="left"/>
      <w:pPr>
        <w:ind w:left="4861" w:hanging="360"/>
      </w:pPr>
      <w:rPr>
        <w:rFonts w:hint="default"/>
      </w:rPr>
    </w:lvl>
    <w:lvl w:ilvl="3" w:tplc="0409000F">
      <w:start w:val="1"/>
      <w:numFmt w:val="decimal"/>
      <w:lvlText w:val="%4."/>
      <w:lvlJc w:val="left"/>
      <w:pPr>
        <w:ind w:left="5401" w:hanging="360"/>
      </w:pPr>
    </w:lvl>
    <w:lvl w:ilvl="4" w:tplc="04090019" w:tentative="1">
      <w:start w:val="1"/>
      <w:numFmt w:val="lowerLetter"/>
      <w:lvlText w:val="%5."/>
      <w:lvlJc w:val="left"/>
      <w:pPr>
        <w:ind w:left="6121" w:hanging="360"/>
      </w:pPr>
    </w:lvl>
    <w:lvl w:ilvl="5" w:tplc="0409001B" w:tentative="1">
      <w:start w:val="1"/>
      <w:numFmt w:val="lowerRoman"/>
      <w:lvlText w:val="%6."/>
      <w:lvlJc w:val="right"/>
      <w:pPr>
        <w:ind w:left="6841" w:hanging="180"/>
      </w:pPr>
    </w:lvl>
    <w:lvl w:ilvl="6" w:tplc="0409000F" w:tentative="1">
      <w:start w:val="1"/>
      <w:numFmt w:val="decimal"/>
      <w:lvlText w:val="%7."/>
      <w:lvlJc w:val="left"/>
      <w:pPr>
        <w:ind w:left="7561" w:hanging="360"/>
      </w:pPr>
    </w:lvl>
    <w:lvl w:ilvl="7" w:tplc="04090019" w:tentative="1">
      <w:start w:val="1"/>
      <w:numFmt w:val="lowerLetter"/>
      <w:lvlText w:val="%8."/>
      <w:lvlJc w:val="left"/>
      <w:pPr>
        <w:ind w:left="8281" w:hanging="360"/>
      </w:pPr>
    </w:lvl>
    <w:lvl w:ilvl="8" w:tplc="0409001B" w:tentative="1">
      <w:start w:val="1"/>
      <w:numFmt w:val="lowerRoman"/>
      <w:lvlText w:val="%9."/>
      <w:lvlJc w:val="right"/>
      <w:pPr>
        <w:ind w:left="9001" w:hanging="180"/>
      </w:pPr>
    </w:lvl>
  </w:abstractNum>
  <w:abstractNum w:abstractNumId="3" w15:restartNumberingAfterBreak="0">
    <w:nsid w:val="426D1E37"/>
    <w:multiLevelType w:val="hybridMultilevel"/>
    <w:tmpl w:val="BDE0AF86"/>
    <w:lvl w:ilvl="0" w:tplc="0409000F">
      <w:start w:val="1"/>
      <w:numFmt w:val="decimal"/>
      <w:lvlText w:val="%1."/>
      <w:lvlJc w:val="left"/>
      <w:pPr>
        <w:ind w:left="2521" w:hanging="360"/>
      </w:pPr>
    </w:lvl>
    <w:lvl w:ilvl="1" w:tplc="0409000F">
      <w:start w:val="1"/>
      <w:numFmt w:val="decimal"/>
      <w:lvlText w:val="%2."/>
      <w:lvlJc w:val="left"/>
      <w:pPr>
        <w:ind w:left="3241" w:hanging="360"/>
      </w:pPr>
    </w:lvl>
    <w:lvl w:ilvl="2" w:tplc="29864318">
      <w:start w:val="1"/>
      <w:numFmt w:val="upperLetter"/>
      <w:lvlText w:val="%3."/>
      <w:lvlJc w:val="left"/>
      <w:pPr>
        <w:ind w:left="4141" w:hanging="360"/>
      </w:pPr>
      <w:rPr>
        <w:rFonts w:hint="default"/>
      </w:rPr>
    </w:lvl>
    <w:lvl w:ilvl="3" w:tplc="0409000F">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4" w15:restartNumberingAfterBreak="0">
    <w:nsid w:val="429A6007"/>
    <w:multiLevelType w:val="hybridMultilevel"/>
    <w:tmpl w:val="50E4A5B0"/>
    <w:lvl w:ilvl="0" w:tplc="7FFC6D2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271413"/>
    <w:multiLevelType w:val="hybridMultilevel"/>
    <w:tmpl w:val="866076DE"/>
    <w:lvl w:ilvl="0" w:tplc="7FFC6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A672C"/>
    <w:multiLevelType w:val="hybridMultilevel"/>
    <w:tmpl w:val="8EFE3A2A"/>
    <w:lvl w:ilvl="0" w:tplc="7FFC6D2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zNDM3MDY3MLGwNDBQ0lEKTi0uzszPAykwNK4FAKZ0kREtAAAA"/>
  </w:docVars>
  <w:rsids>
    <w:rsidRoot w:val="000652F5"/>
    <w:rsid w:val="00017F81"/>
    <w:rsid w:val="000223C3"/>
    <w:rsid w:val="000328D7"/>
    <w:rsid w:val="000418A0"/>
    <w:rsid w:val="00042A21"/>
    <w:rsid w:val="00043698"/>
    <w:rsid w:val="00060CDD"/>
    <w:rsid w:val="000613BA"/>
    <w:rsid w:val="000652F5"/>
    <w:rsid w:val="00066547"/>
    <w:rsid w:val="00076A34"/>
    <w:rsid w:val="000804DE"/>
    <w:rsid w:val="000944B8"/>
    <w:rsid w:val="00094AE4"/>
    <w:rsid w:val="000B558D"/>
    <w:rsid w:val="000C0148"/>
    <w:rsid w:val="000D1C11"/>
    <w:rsid w:val="000E0A5D"/>
    <w:rsid w:val="000E60C0"/>
    <w:rsid w:val="000E7FC4"/>
    <w:rsid w:val="00107CBA"/>
    <w:rsid w:val="00116452"/>
    <w:rsid w:val="00116CB1"/>
    <w:rsid w:val="00132759"/>
    <w:rsid w:val="00152F8D"/>
    <w:rsid w:val="001604E8"/>
    <w:rsid w:val="001879EF"/>
    <w:rsid w:val="001A4631"/>
    <w:rsid w:val="001A4E6B"/>
    <w:rsid w:val="001A4F07"/>
    <w:rsid w:val="001A7E00"/>
    <w:rsid w:val="001C3586"/>
    <w:rsid w:val="001D7C6C"/>
    <w:rsid w:val="001F1B4F"/>
    <w:rsid w:val="001F3272"/>
    <w:rsid w:val="001F51BA"/>
    <w:rsid w:val="0020374D"/>
    <w:rsid w:val="00207733"/>
    <w:rsid w:val="00211EF0"/>
    <w:rsid w:val="0021317E"/>
    <w:rsid w:val="00214E43"/>
    <w:rsid w:val="0021753B"/>
    <w:rsid w:val="0022480B"/>
    <w:rsid w:val="0022771A"/>
    <w:rsid w:val="00232DD5"/>
    <w:rsid w:val="00233CAC"/>
    <w:rsid w:val="0024223A"/>
    <w:rsid w:val="00253084"/>
    <w:rsid w:val="0025452E"/>
    <w:rsid w:val="0025585B"/>
    <w:rsid w:val="00257ACA"/>
    <w:rsid w:val="00264BD9"/>
    <w:rsid w:val="00266567"/>
    <w:rsid w:val="00270A76"/>
    <w:rsid w:val="0028076B"/>
    <w:rsid w:val="00280983"/>
    <w:rsid w:val="002857DE"/>
    <w:rsid w:val="002937FB"/>
    <w:rsid w:val="002A1D2F"/>
    <w:rsid w:val="002A2528"/>
    <w:rsid w:val="002A4BA1"/>
    <w:rsid w:val="002A5230"/>
    <w:rsid w:val="002B04E8"/>
    <w:rsid w:val="002D7E39"/>
    <w:rsid w:val="002E2331"/>
    <w:rsid w:val="002E2EC1"/>
    <w:rsid w:val="00305E3F"/>
    <w:rsid w:val="00307FB1"/>
    <w:rsid w:val="00322D22"/>
    <w:rsid w:val="003353D1"/>
    <w:rsid w:val="00346192"/>
    <w:rsid w:val="003547F8"/>
    <w:rsid w:val="003569C4"/>
    <w:rsid w:val="003624C0"/>
    <w:rsid w:val="00367DAE"/>
    <w:rsid w:val="00370978"/>
    <w:rsid w:val="003717B8"/>
    <w:rsid w:val="00387D6D"/>
    <w:rsid w:val="00392F66"/>
    <w:rsid w:val="003A4969"/>
    <w:rsid w:val="003B2540"/>
    <w:rsid w:val="003B2F31"/>
    <w:rsid w:val="003B7532"/>
    <w:rsid w:val="003B7667"/>
    <w:rsid w:val="003D0216"/>
    <w:rsid w:val="003D3A35"/>
    <w:rsid w:val="003D77BB"/>
    <w:rsid w:val="00406E71"/>
    <w:rsid w:val="004178C7"/>
    <w:rsid w:val="00417A75"/>
    <w:rsid w:val="00421939"/>
    <w:rsid w:val="004324CF"/>
    <w:rsid w:val="00433BF6"/>
    <w:rsid w:val="004353C5"/>
    <w:rsid w:val="00437FBA"/>
    <w:rsid w:val="004406D2"/>
    <w:rsid w:val="00445E63"/>
    <w:rsid w:val="004502F8"/>
    <w:rsid w:val="0046492A"/>
    <w:rsid w:val="00466933"/>
    <w:rsid w:val="0046769B"/>
    <w:rsid w:val="0047034C"/>
    <w:rsid w:val="00475678"/>
    <w:rsid w:val="00475BC5"/>
    <w:rsid w:val="004760DF"/>
    <w:rsid w:val="00491A5F"/>
    <w:rsid w:val="00496860"/>
    <w:rsid w:val="00497E1D"/>
    <w:rsid w:val="004A10EC"/>
    <w:rsid w:val="004A180F"/>
    <w:rsid w:val="004A6A0E"/>
    <w:rsid w:val="004B0CDC"/>
    <w:rsid w:val="004B4667"/>
    <w:rsid w:val="004C2D7F"/>
    <w:rsid w:val="004C7727"/>
    <w:rsid w:val="004E2CF1"/>
    <w:rsid w:val="004E5FA8"/>
    <w:rsid w:val="004F230E"/>
    <w:rsid w:val="00502B45"/>
    <w:rsid w:val="00505FCF"/>
    <w:rsid w:val="00514BA1"/>
    <w:rsid w:val="00515B26"/>
    <w:rsid w:val="00521AAC"/>
    <w:rsid w:val="0053138D"/>
    <w:rsid w:val="00533D90"/>
    <w:rsid w:val="005404FC"/>
    <w:rsid w:val="00542399"/>
    <w:rsid w:val="0056245F"/>
    <w:rsid w:val="00584875"/>
    <w:rsid w:val="005912E8"/>
    <w:rsid w:val="00593229"/>
    <w:rsid w:val="0059591B"/>
    <w:rsid w:val="005C1BB6"/>
    <w:rsid w:val="005E41B1"/>
    <w:rsid w:val="005E4217"/>
    <w:rsid w:val="005E4559"/>
    <w:rsid w:val="006003A5"/>
    <w:rsid w:val="0060052B"/>
    <w:rsid w:val="0060725E"/>
    <w:rsid w:val="00607D2C"/>
    <w:rsid w:val="00611853"/>
    <w:rsid w:val="0061493D"/>
    <w:rsid w:val="0062633C"/>
    <w:rsid w:val="00652923"/>
    <w:rsid w:val="006561CF"/>
    <w:rsid w:val="00663D4B"/>
    <w:rsid w:val="00667401"/>
    <w:rsid w:val="00673EBE"/>
    <w:rsid w:val="00680311"/>
    <w:rsid w:val="006846A4"/>
    <w:rsid w:val="006B4A03"/>
    <w:rsid w:val="006C3CAF"/>
    <w:rsid w:val="006D1D38"/>
    <w:rsid w:val="006D5BEB"/>
    <w:rsid w:val="00715527"/>
    <w:rsid w:val="007208B3"/>
    <w:rsid w:val="00720A68"/>
    <w:rsid w:val="00724B28"/>
    <w:rsid w:val="00735EBD"/>
    <w:rsid w:val="007376CA"/>
    <w:rsid w:val="00740ED6"/>
    <w:rsid w:val="00747B61"/>
    <w:rsid w:val="0075123F"/>
    <w:rsid w:val="00755CFD"/>
    <w:rsid w:val="00756AA8"/>
    <w:rsid w:val="00761EFF"/>
    <w:rsid w:val="0077184A"/>
    <w:rsid w:val="00781CB6"/>
    <w:rsid w:val="00784114"/>
    <w:rsid w:val="007866BA"/>
    <w:rsid w:val="00791290"/>
    <w:rsid w:val="007A43AE"/>
    <w:rsid w:val="007A4F18"/>
    <w:rsid w:val="007A78DF"/>
    <w:rsid w:val="007B357C"/>
    <w:rsid w:val="007C0F60"/>
    <w:rsid w:val="007C1D2F"/>
    <w:rsid w:val="007C451C"/>
    <w:rsid w:val="007E62FA"/>
    <w:rsid w:val="007E7E68"/>
    <w:rsid w:val="007F330B"/>
    <w:rsid w:val="007F52DE"/>
    <w:rsid w:val="007F7E69"/>
    <w:rsid w:val="00805E91"/>
    <w:rsid w:val="008068CB"/>
    <w:rsid w:val="0082436C"/>
    <w:rsid w:val="00827C67"/>
    <w:rsid w:val="00831CC8"/>
    <w:rsid w:val="00833C56"/>
    <w:rsid w:val="00840350"/>
    <w:rsid w:val="0084462A"/>
    <w:rsid w:val="00846F34"/>
    <w:rsid w:val="00853AAC"/>
    <w:rsid w:val="00854651"/>
    <w:rsid w:val="00861FC0"/>
    <w:rsid w:val="00872D2D"/>
    <w:rsid w:val="00892DA3"/>
    <w:rsid w:val="0089304E"/>
    <w:rsid w:val="008975E6"/>
    <w:rsid w:val="008A0BE4"/>
    <w:rsid w:val="008A70CD"/>
    <w:rsid w:val="008B538D"/>
    <w:rsid w:val="008D0AA6"/>
    <w:rsid w:val="008E1E63"/>
    <w:rsid w:val="008E6C50"/>
    <w:rsid w:val="00905903"/>
    <w:rsid w:val="009122A1"/>
    <w:rsid w:val="009442B1"/>
    <w:rsid w:val="0095102D"/>
    <w:rsid w:val="00953F42"/>
    <w:rsid w:val="00956D2E"/>
    <w:rsid w:val="00966137"/>
    <w:rsid w:val="00967B94"/>
    <w:rsid w:val="00970C1A"/>
    <w:rsid w:val="0099709A"/>
    <w:rsid w:val="009B6C34"/>
    <w:rsid w:val="009C4B13"/>
    <w:rsid w:val="009C6A2A"/>
    <w:rsid w:val="009C76E8"/>
    <w:rsid w:val="009D5A47"/>
    <w:rsid w:val="009D7EEF"/>
    <w:rsid w:val="009E014D"/>
    <w:rsid w:val="009F2F8C"/>
    <w:rsid w:val="009F3F48"/>
    <w:rsid w:val="009F4EF4"/>
    <w:rsid w:val="00A02211"/>
    <w:rsid w:val="00A0238C"/>
    <w:rsid w:val="00A03DD1"/>
    <w:rsid w:val="00A106B3"/>
    <w:rsid w:val="00A16793"/>
    <w:rsid w:val="00A16849"/>
    <w:rsid w:val="00A20BD3"/>
    <w:rsid w:val="00A211BA"/>
    <w:rsid w:val="00A2286B"/>
    <w:rsid w:val="00A3694F"/>
    <w:rsid w:val="00A406C4"/>
    <w:rsid w:val="00A47C4A"/>
    <w:rsid w:val="00A508B5"/>
    <w:rsid w:val="00A52D07"/>
    <w:rsid w:val="00A53563"/>
    <w:rsid w:val="00A550E8"/>
    <w:rsid w:val="00A5583A"/>
    <w:rsid w:val="00A709A2"/>
    <w:rsid w:val="00A7660A"/>
    <w:rsid w:val="00A8106A"/>
    <w:rsid w:val="00AA6DB0"/>
    <w:rsid w:val="00AB0934"/>
    <w:rsid w:val="00AB609F"/>
    <w:rsid w:val="00AC161F"/>
    <w:rsid w:val="00AD3EB1"/>
    <w:rsid w:val="00AD42F0"/>
    <w:rsid w:val="00AE174C"/>
    <w:rsid w:val="00AE3C1C"/>
    <w:rsid w:val="00AF6DBF"/>
    <w:rsid w:val="00B17B3F"/>
    <w:rsid w:val="00B335F6"/>
    <w:rsid w:val="00B33FA2"/>
    <w:rsid w:val="00B35D6A"/>
    <w:rsid w:val="00B64718"/>
    <w:rsid w:val="00B650A9"/>
    <w:rsid w:val="00B717F3"/>
    <w:rsid w:val="00B82C7C"/>
    <w:rsid w:val="00B82EF7"/>
    <w:rsid w:val="00B921C7"/>
    <w:rsid w:val="00BC2DD2"/>
    <w:rsid w:val="00BC35ED"/>
    <w:rsid w:val="00BC4765"/>
    <w:rsid w:val="00BD3C0C"/>
    <w:rsid w:val="00BD6AB8"/>
    <w:rsid w:val="00BF0F2E"/>
    <w:rsid w:val="00C04BFA"/>
    <w:rsid w:val="00C12574"/>
    <w:rsid w:val="00C12871"/>
    <w:rsid w:val="00C140FC"/>
    <w:rsid w:val="00C216B6"/>
    <w:rsid w:val="00C27BB2"/>
    <w:rsid w:val="00C42F97"/>
    <w:rsid w:val="00C431BD"/>
    <w:rsid w:val="00C530C1"/>
    <w:rsid w:val="00C54670"/>
    <w:rsid w:val="00C55CCE"/>
    <w:rsid w:val="00C64730"/>
    <w:rsid w:val="00C75397"/>
    <w:rsid w:val="00C76E18"/>
    <w:rsid w:val="00C82902"/>
    <w:rsid w:val="00C9048D"/>
    <w:rsid w:val="00C914B1"/>
    <w:rsid w:val="00C93B65"/>
    <w:rsid w:val="00C960BA"/>
    <w:rsid w:val="00C963D4"/>
    <w:rsid w:val="00CB14AF"/>
    <w:rsid w:val="00CB2CDF"/>
    <w:rsid w:val="00CB4E85"/>
    <w:rsid w:val="00CB6909"/>
    <w:rsid w:val="00CC32E2"/>
    <w:rsid w:val="00CD3608"/>
    <w:rsid w:val="00CD7665"/>
    <w:rsid w:val="00CE173B"/>
    <w:rsid w:val="00CE1C58"/>
    <w:rsid w:val="00D01A91"/>
    <w:rsid w:val="00D046B6"/>
    <w:rsid w:val="00D051D3"/>
    <w:rsid w:val="00D07F2D"/>
    <w:rsid w:val="00D152BB"/>
    <w:rsid w:val="00D26441"/>
    <w:rsid w:val="00D35D82"/>
    <w:rsid w:val="00D372C7"/>
    <w:rsid w:val="00D5055D"/>
    <w:rsid w:val="00D55231"/>
    <w:rsid w:val="00D55C95"/>
    <w:rsid w:val="00D62110"/>
    <w:rsid w:val="00D753EA"/>
    <w:rsid w:val="00D856D3"/>
    <w:rsid w:val="00D85F25"/>
    <w:rsid w:val="00D87B9A"/>
    <w:rsid w:val="00D95DDD"/>
    <w:rsid w:val="00DB0C8E"/>
    <w:rsid w:val="00DB36E2"/>
    <w:rsid w:val="00DB593F"/>
    <w:rsid w:val="00DD383C"/>
    <w:rsid w:val="00DE1582"/>
    <w:rsid w:val="00DE1B38"/>
    <w:rsid w:val="00DE442E"/>
    <w:rsid w:val="00E06FF4"/>
    <w:rsid w:val="00E15C46"/>
    <w:rsid w:val="00E17DC6"/>
    <w:rsid w:val="00E207B1"/>
    <w:rsid w:val="00E27508"/>
    <w:rsid w:val="00E278FD"/>
    <w:rsid w:val="00E30157"/>
    <w:rsid w:val="00E3055B"/>
    <w:rsid w:val="00E335AF"/>
    <w:rsid w:val="00E42C7C"/>
    <w:rsid w:val="00E46120"/>
    <w:rsid w:val="00E4672C"/>
    <w:rsid w:val="00E47163"/>
    <w:rsid w:val="00E52BBB"/>
    <w:rsid w:val="00E52E70"/>
    <w:rsid w:val="00E63D59"/>
    <w:rsid w:val="00E64EA1"/>
    <w:rsid w:val="00E71402"/>
    <w:rsid w:val="00E723EF"/>
    <w:rsid w:val="00E75F05"/>
    <w:rsid w:val="00E809E4"/>
    <w:rsid w:val="00EA2034"/>
    <w:rsid w:val="00EB701D"/>
    <w:rsid w:val="00EC0A6F"/>
    <w:rsid w:val="00EC39A3"/>
    <w:rsid w:val="00EC6830"/>
    <w:rsid w:val="00ED12C6"/>
    <w:rsid w:val="00ED309C"/>
    <w:rsid w:val="00ED37AB"/>
    <w:rsid w:val="00ED5FFD"/>
    <w:rsid w:val="00ED7189"/>
    <w:rsid w:val="00EE6FF5"/>
    <w:rsid w:val="00EF0E73"/>
    <w:rsid w:val="00EF6169"/>
    <w:rsid w:val="00F0150A"/>
    <w:rsid w:val="00F03AE8"/>
    <w:rsid w:val="00F1173E"/>
    <w:rsid w:val="00F139A4"/>
    <w:rsid w:val="00F15389"/>
    <w:rsid w:val="00F15CAD"/>
    <w:rsid w:val="00F17DAF"/>
    <w:rsid w:val="00F20E38"/>
    <w:rsid w:val="00F32DEC"/>
    <w:rsid w:val="00F41123"/>
    <w:rsid w:val="00F41580"/>
    <w:rsid w:val="00F44643"/>
    <w:rsid w:val="00F44CCD"/>
    <w:rsid w:val="00F533F6"/>
    <w:rsid w:val="00F608B1"/>
    <w:rsid w:val="00F63F36"/>
    <w:rsid w:val="00F66331"/>
    <w:rsid w:val="00F66872"/>
    <w:rsid w:val="00F67F91"/>
    <w:rsid w:val="00F8385A"/>
    <w:rsid w:val="00F87E56"/>
    <w:rsid w:val="00F97F1E"/>
    <w:rsid w:val="00FA3C1F"/>
    <w:rsid w:val="00FA4190"/>
    <w:rsid w:val="00FB6438"/>
    <w:rsid w:val="00FC4E54"/>
    <w:rsid w:val="00FC6314"/>
    <w:rsid w:val="00FC6817"/>
    <w:rsid w:val="00FD0DB5"/>
    <w:rsid w:val="00FD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71D38F"/>
  <w15:docId w15:val="{E694D16E-D0AD-49FF-86B0-42411E5A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45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4" w:hanging="10"/>
      <w:jc w:val="center"/>
      <w:outlineLvl w:val="0"/>
    </w:pPr>
    <w:rPr>
      <w:rFonts w:ascii="Times New Roman" w:eastAsia="Times New Roman" w:hAnsi="Times New Roman" w:cs="Times New Roman"/>
      <w:b/>
      <w:i/>
      <w:color w:val="000000"/>
      <w:sz w:val="24"/>
    </w:rPr>
  </w:style>
  <w:style w:type="paragraph" w:styleId="Heading2">
    <w:name w:val="heading 2"/>
    <w:basedOn w:val="Normal"/>
    <w:next w:val="Normal"/>
    <w:link w:val="Heading2Char"/>
    <w:uiPriority w:val="9"/>
    <w:unhideWhenUsed/>
    <w:qFormat/>
    <w:rsid w:val="000E7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06E7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406E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paragraph" w:styleId="Header">
    <w:name w:val="header"/>
    <w:basedOn w:val="Normal"/>
    <w:link w:val="HeaderChar"/>
    <w:uiPriority w:val="99"/>
    <w:unhideWhenUsed/>
    <w:rsid w:val="0034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192"/>
    <w:rPr>
      <w:rFonts w:ascii="Times New Roman" w:eastAsia="Times New Roman" w:hAnsi="Times New Roman" w:cs="Times New Roman"/>
      <w:color w:val="000000"/>
      <w:sz w:val="24"/>
    </w:rPr>
  </w:style>
  <w:style w:type="paragraph" w:styleId="ListParagraph">
    <w:name w:val="List Paragraph"/>
    <w:basedOn w:val="Normal"/>
    <w:uiPriority w:val="34"/>
    <w:qFormat/>
    <w:rsid w:val="00E723EF"/>
    <w:pPr>
      <w:ind w:left="720"/>
      <w:contextualSpacing/>
    </w:pPr>
  </w:style>
  <w:style w:type="character" w:styleId="CommentReference">
    <w:name w:val="annotation reference"/>
    <w:basedOn w:val="DefaultParagraphFont"/>
    <w:uiPriority w:val="99"/>
    <w:semiHidden/>
    <w:unhideWhenUsed/>
    <w:rsid w:val="00214E43"/>
    <w:rPr>
      <w:sz w:val="16"/>
      <w:szCs w:val="16"/>
    </w:rPr>
  </w:style>
  <w:style w:type="paragraph" w:styleId="CommentText">
    <w:name w:val="annotation text"/>
    <w:basedOn w:val="Normal"/>
    <w:link w:val="CommentTextChar"/>
    <w:uiPriority w:val="99"/>
    <w:semiHidden/>
    <w:unhideWhenUsed/>
    <w:rsid w:val="00214E43"/>
    <w:pPr>
      <w:spacing w:line="240" w:lineRule="auto"/>
    </w:pPr>
    <w:rPr>
      <w:sz w:val="20"/>
      <w:szCs w:val="20"/>
    </w:rPr>
  </w:style>
  <w:style w:type="character" w:customStyle="1" w:styleId="CommentTextChar">
    <w:name w:val="Comment Text Char"/>
    <w:basedOn w:val="DefaultParagraphFont"/>
    <w:link w:val="CommentText"/>
    <w:uiPriority w:val="99"/>
    <w:semiHidden/>
    <w:rsid w:val="00214E4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4E43"/>
    <w:rPr>
      <w:b/>
      <w:bCs/>
    </w:rPr>
  </w:style>
  <w:style w:type="character" w:customStyle="1" w:styleId="CommentSubjectChar">
    <w:name w:val="Comment Subject Char"/>
    <w:basedOn w:val="CommentTextChar"/>
    <w:link w:val="CommentSubject"/>
    <w:uiPriority w:val="99"/>
    <w:semiHidden/>
    <w:rsid w:val="00214E4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14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E43"/>
    <w:rPr>
      <w:rFonts w:ascii="Segoe UI" w:eastAsia="Times New Roman" w:hAnsi="Segoe UI" w:cs="Segoe UI"/>
      <w:color w:val="000000"/>
      <w:sz w:val="18"/>
      <w:szCs w:val="18"/>
    </w:rPr>
  </w:style>
  <w:style w:type="paragraph" w:styleId="EndnoteText">
    <w:name w:val="endnote text"/>
    <w:basedOn w:val="Normal"/>
    <w:link w:val="EndnoteTextChar"/>
    <w:uiPriority w:val="99"/>
    <w:semiHidden/>
    <w:unhideWhenUsed/>
    <w:rsid w:val="00E335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35AF"/>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E335AF"/>
    <w:rPr>
      <w:vertAlign w:val="superscript"/>
    </w:rPr>
  </w:style>
  <w:style w:type="paragraph" w:customStyle="1" w:styleId="list0">
    <w:name w:val="list0"/>
    <w:basedOn w:val="Normal"/>
    <w:qFormat/>
    <w:rsid w:val="00A2286B"/>
    <w:pPr>
      <w:spacing w:after="120" w:line="240" w:lineRule="auto"/>
      <w:ind w:left="432" w:hanging="432"/>
      <w:jc w:val="both"/>
    </w:pPr>
    <w:rPr>
      <w:rFonts w:ascii="Arial" w:eastAsiaTheme="minorHAnsi" w:hAnsi="Arial" w:cs="Arial"/>
      <w:color w:val="auto"/>
      <w:sz w:val="20"/>
      <w:szCs w:val="20"/>
    </w:rPr>
  </w:style>
  <w:style w:type="paragraph" w:styleId="TOC2">
    <w:name w:val="toc 2"/>
    <w:basedOn w:val="Normal"/>
    <w:next w:val="Normal"/>
    <w:autoRedefine/>
    <w:uiPriority w:val="39"/>
    <w:unhideWhenUsed/>
    <w:rsid w:val="00BD3C0C"/>
    <w:pPr>
      <w:tabs>
        <w:tab w:val="left" w:pos="2880"/>
        <w:tab w:val="right" w:leader="dot" w:pos="8624"/>
      </w:tabs>
      <w:spacing w:after="0" w:line="240" w:lineRule="auto"/>
      <w:ind w:left="0" w:firstLine="0"/>
    </w:pPr>
  </w:style>
  <w:style w:type="character" w:styleId="Hyperlink">
    <w:name w:val="Hyperlink"/>
    <w:basedOn w:val="DefaultParagraphFont"/>
    <w:uiPriority w:val="99"/>
    <w:unhideWhenUsed/>
    <w:rsid w:val="008975E6"/>
    <w:rPr>
      <w:color w:val="0563C1" w:themeColor="hyperlink"/>
      <w:u w:val="single"/>
    </w:rPr>
  </w:style>
  <w:style w:type="paragraph" w:styleId="TOCHeading">
    <w:name w:val="TOC Heading"/>
    <w:basedOn w:val="Heading1"/>
    <w:next w:val="Normal"/>
    <w:uiPriority w:val="39"/>
    <w:unhideWhenUsed/>
    <w:qFormat/>
    <w:rsid w:val="008975E6"/>
    <w:pPr>
      <w:spacing w:before="240"/>
      <w:ind w:left="0" w:firstLine="0"/>
      <w:jc w:val="left"/>
      <w:outlineLvl w:val="9"/>
    </w:pPr>
    <w:rPr>
      <w:rFonts w:asciiTheme="majorHAnsi" w:eastAsiaTheme="majorEastAsia" w:hAnsiTheme="majorHAnsi" w:cstheme="majorBidi"/>
      <w:b w:val="0"/>
      <w:i w:val="0"/>
      <w:color w:val="2E74B5" w:themeColor="accent1" w:themeShade="BF"/>
      <w:sz w:val="32"/>
      <w:szCs w:val="32"/>
    </w:rPr>
  </w:style>
  <w:style w:type="paragraph" w:styleId="TOC1">
    <w:name w:val="toc 1"/>
    <w:basedOn w:val="Normal"/>
    <w:next w:val="Normal"/>
    <w:autoRedefine/>
    <w:uiPriority w:val="39"/>
    <w:unhideWhenUsed/>
    <w:rsid w:val="00392F66"/>
    <w:pPr>
      <w:tabs>
        <w:tab w:val="left" w:pos="2880"/>
        <w:tab w:val="right" w:leader="dot" w:pos="8624"/>
      </w:tabs>
      <w:spacing w:after="0" w:line="240" w:lineRule="auto"/>
      <w:ind w:left="720" w:firstLine="0"/>
    </w:pPr>
  </w:style>
  <w:style w:type="paragraph" w:styleId="TOC3">
    <w:name w:val="toc 3"/>
    <w:basedOn w:val="Normal"/>
    <w:next w:val="Normal"/>
    <w:autoRedefine/>
    <w:uiPriority w:val="39"/>
    <w:unhideWhenUsed/>
    <w:rsid w:val="008975E6"/>
    <w:pPr>
      <w:spacing w:after="100"/>
      <w:ind w:left="480"/>
    </w:pPr>
  </w:style>
  <w:style w:type="paragraph" w:customStyle="1" w:styleId="Style1">
    <w:name w:val="Style1"/>
    <w:basedOn w:val="Heading1"/>
    <w:link w:val="Style1Char"/>
    <w:qFormat/>
    <w:rsid w:val="000E7FC4"/>
    <w:pPr>
      <w:ind w:left="0" w:firstLine="0"/>
      <w:jc w:val="left"/>
    </w:pPr>
    <w:rPr>
      <w:i w:val="0"/>
    </w:rPr>
  </w:style>
  <w:style w:type="character" w:customStyle="1" w:styleId="Heading2Char">
    <w:name w:val="Heading 2 Char"/>
    <w:basedOn w:val="DefaultParagraphFont"/>
    <w:link w:val="Heading2"/>
    <w:uiPriority w:val="9"/>
    <w:rsid w:val="000E7FC4"/>
    <w:rPr>
      <w:rFonts w:asciiTheme="majorHAnsi" w:eastAsiaTheme="majorEastAsia" w:hAnsiTheme="majorHAnsi" w:cstheme="majorBidi"/>
      <w:color w:val="2E74B5" w:themeColor="accent1" w:themeShade="BF"/>
      <w:sz w:val="26"/>
      <w:szCs w:val="26"/>
    </w:rPr>
  </w:style>
  <w:style w:type="character" w:customStyle="1" w:styleId="Style1Char">
    <w:name w:val="Style1 Char"/>
    <w:basedOn w:val="Heading1Char"/>
    <w:link w:val="Style1"/>
    <w:rsid w:val="000E7FC4"/>
    <w:rPr>
      <w:rFonts w:ascii="Times New Roman" w:eastAsia="Times New Roman" w:hAnsi="Times New Roman" w:cs="Times New Roman"/>
      <w:b/>
      <w:i w:val="0"/>
      <w:color w:val="000000"/>
      <w:sz w:val="24"/>
    </w:rPr>
  </w:style>
  <w:style w:type="paragraph" w:customStyle="1" w:styleId="Style2">
    <w:name w:val="Style2"/>
    <w:basedOn w:val="Heading2"/>
    <w:link w:val="Style2Char"/>
    <w:qFormat/>
    <w:rsid w:val="0099709A"/>
    <w:pPr>
      <w:jc w:val="center"/>
    </w:pPr>
    <w:rPr>
      <w:rFonts w:ascii="Times New Roman" w:hAnsi="Times New Roman"/>
      <w:i/>
      <w:color w:val="auto"/>
      <w:sz w:val="24"/>
    </w:rPr>
  </w:style>
  <w:style w:type="paragraph" w:customStyle="1" w:styleId="Style3">
    <w:name w:val="Style3"/>
    <w:basedOn w:val="Heading1"/>
    <w:link w:val="Style3Char"/>
    <w:qFormat/>
    <w:rsid w:val="0099709A"/>
    <w:pPr>
      <w:jc w:val="left"/>
    </w:pPr>
    <w:rPr>
      <w:i w:val="0"/>
    </w:rPr>
  </w:style>
  <w:style w:type="character" w:customStyle="1" w:styleId="Style2Char">
    <w:name w:val="Style2 Char"/>
    <w:basedOn w:val="Heading2Char"/>
    <w:link w:val="Style2"/>
    <w:rsid w:val="0099709A"/>
    <w:rPr>
      <w:rFonts w:ascii="Times New Roman" w:eastAsiaTheme="majorEastAsia" w:hAnsi="Times New Roman" w:cstheme="majorBidi"/>
      <w:i/>
      <w:color w:val="2E74B5" w:themeColor="accent1" w:themeShade="BF"/>
      <w:sz w:val="24"/>
      <w:szCs w:val="26"/>
    </w:rPr>
  </w:style>
  <w:style w:type="paragraph" w:customStyle="1" w:styleId="Style4">
    <w:name w:val="Style4"/>
    <w:basedOn w:val="Style1"/>
    <w:next w:val="Heading1"/>
    <w:link w:val="Style4Char"/>
    <w:autoRedefine/>
    <w:qFormat/>
    <w:rsid w:val="00D55231"/>
    <w:pPr>
      <w:ind w:left="1440" w:hanging="1440"/>
      <w:jc w:val="both"/>
    </w:pPr>
    <w:rPr>
      <w:rFonts w:asciiTheme="minorHAnsi" w:hAnsiTheme="minorHAnsi" w:cstheme="minorHAnsi"/>
      <w:sz w:val="22"/>
    </w:rPr>
  </w:style>
  <w:style w:type="character" w:customStyle="1" w:styleId="Style3Char">
    <w:name w:val="Style3 Char"/>
    <w:basedOn w:val="Heading1Char"/>
    <w:link w:val="Style3"/>
    <w:rsid w:val="0099709A"/>
    <w:rPr>
      <w:rFonts w:ascii="Times New Roman" w:eastAsia="Times New Roman" w:hAnsi="Times New Roman" w:cs="Times New Roman"/>
      <w:b/>
      <w:i w:val="0"/>
      <w:color w:val="000000"/>
      <w:sz w:val="24"/>
    </w:rPr>
  </w:style>
  <w:style w:type="character" w:customStyle="1" w:styleId="Heading4Char">
    <w:name w:val="Heading 4 Char"/>
    <w:basedOn w:val="DefaultParagraphFont"/>
    <w:link w:val="Heading4"/>
    <w:uiPriority w:val="9"/>
    <w:semiHidden/>
    <w:rsid w:val="00406E71"/>
    <w:rPr>
      <w:rFonts w:asciiTheme="majorHAnsi" w:eastAsiaTheme="majorEastAsia" w:hAnsiTheme="majorHAnsi" w:cstheme="majorBidi"/>
      <w:i/>
      <w:iCs/>
      <w:color w:val="2E74B5" w:themeColor="accent1" w:themeShade="BF"/>
      <w:sz w:val="24"/>
    </w:rPr>
  </w:style>
  <w:style w:type="character" w:customStyle="1" w:styleId="Style4Char">
    <w:name w:val="Style4 Char"/>
    <w:basedOn w:val="Style1Char"/>
    <w:link w:val="Style4"/>
    <w:rsid w:val="00D55231"/>
    <w:rPr>
      <w:rFonts w:ascii="Times New Roman" w:eastAsia="Times New Roman" w:hAnsi="Times New Roman" w:cstheme="minorHAnsi"/>
      <w:b/>
      <w:i w:val="0"/>
      <w:color w:val="000000"/>
      <w:sz w:val="24"/>
    </w:rPr>
  </w:style>
  <w:style w:type="character" w:customStyle="1" w:styleId="Heading3Char">
    <w:name w:val="Heading 3 Char"/>
    <w:basedOn w:val="DefaultParagraphFont"/>
    <w:link w:val="Heading3"/>
    <w:uiPriority w:val="9"/>
    <w:semiHidden/>
    <w:rsid w:val="00406E7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25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084"/>
    <w:rPr>
      <w:rFonts w:ascii="Times New Roman" w:eastAsia="Times New Roman" w:hAnsi="Times New Roman" w:cs="Times New Roman"/>
      <w:color w:val="000000"/>
      <w:sz w:val="24"/>
    </w:rPr>
  </w:style>
  <w:style w:type="character" w:customStyle="1" w:styleId="hvr">
    <w:name w:val="hvr"/>
    <w:basedOn w:val="DefaultParagraphFont"/>
    <w:rsid w:val="00AE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CE34-081D-46E5-8E9D-D994BAEB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9105</Words>
  <Characters>51903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Title 7 – Domestic Relations</vt:lpstr>
    </vt:vector>
  </TitlesOfParts>
  <Company>Squaxin Island Tribe</Company>
  <LinksUpToDate>false</LinksUpToDate>
  <CharactersWithSpaces>60887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7 – Domestic Relations</dc:title>
  <dc:creator>Social Services/Medical Clinic</dc:creator>
  <cp:lastModifiedBy>Diane Deyette</cp:lastModifiedBy>
  <cp:revision>10</cp:revision>
  <cp:lastPrinted>2017-06-27T22:48:00Z</cp:lastPrinted>
  <dcterms:created xsi:type="dcterms:W3CDTF">2017-06-27T19:25:00Z</dcterms:created>
  <dcterms:modified xsi:type="dcterms:W3CDTF">2017-07-05T21:25:00Z</dcterms:modified>
</cp:coreProperties>
</file>